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3A0F" w14:textId="7E3A7F09" w:rsidR="00293B37" w:rsidRDefault="00F539F6" w:rsidP="00B03368">
      <w:r>
        <w:rPr>
          <w:noProof/>
        </w:rPr>
        <mc:AlternateContent>
          <mc:Choice Requires="wps">
            <w:drawing>
              <wp:anchor distT="0" distB="0" distL="114300" distR="114300" simplePos="0" relativeHeight="251664384" behindDoc="0" locked="0" layoutInCell="1" allowOverlap="1" wp14:anchorId="14ED0E8E" wp14:editId="39E10A46">
                <wp:simplePos x="0" y="0"/>
                <wp:positionH relativeFrom="column">
                  <wp:posOffset>99011</wp:posOffset>
                </wp:positionH>
                <wp:positionV relativeFrom="paragraph">
                  <wp:posOffset>260790</wp:posOffset>
                </wp:positionV>
                <wp:extent cx="2616591" cy="1496291"/>
                <wp:effectExtent l="0" t="0" r="12700" b="27940"/>
                <wp:wrapNone/>
                <wp:docPr id="2" name="Zone de texte 2"/>
                <wp:cNvGraphicFramePr/>
                <a:graphic xmlns:a="http://schemas.openxmlformats.org/drawingml/2006/main">
                  <a:graphicData uri="http://schemas.microsoft.com/office/word/2010/wordprocessingShape">
                    <wps:wsp>
                      <wps:cNvSpPr txBox="1"/>
                      <wps:spPr>
                        <a:xfrm>
                          <a:off x="0" y="0"/>
                          <a:ext cx="2616591" cy="1496291"/>
                        </a:xfrm>
                        <a:prstGeom prst="rect">
                          <a:avLst/>
                        </a:prstGeom>
                        <a:solidFill>
                          <a:schemeClr val="lt1"/>
                        </a:solidFill>
                        <a:ln w="6350">
                          <a:solidFill>
                            <a:prstClr val="black"/>
                          </a:solidFill>
                        </a:ln>
                      </wps:spPr>
                      <wps:txbx>
                        <w:txbxContent>
                          <w:p w14:paraId="4335379B" w14:textId="77777777" w:rsidR="00DB4D39" w:rsidRDefault="00DB4D39" w:rsidP="00DB4D39">
                            <w:pPr>
                              <w:pStyle w:val="En-tte"/>
                              <w:rPr>
                                <w:rFonts w:ascii="Roboto" w:hAnsi="Roboto"/>
                                <w:b/>
                                <w:color w:val="282F69"/>
                              </w:rPr>
                            </w:pPr>
                            <w:r w:rsidRPr="00DB4D39">
                              <w:rPr>
                                <w:rFonts w:ascii="Roboto" w:hAnsi="Roboto"/>
                                <w:b/>
                                <w:color w:val="282F69"/>
                              </w:rPr>
                              <w:t xml:space="preserve">Christophe Naturel </w:t>
                            </w:r>
                            <w:r w:rsidRPr="00DB4D39">
                              <w:rPr>
                                <w:rFonts w:ascii="Roboto" w:hAnsi="Roboto"/>
                                <w:b/>
                                <w:color w:val="282F69"/>
                              </w:rPr>
                              <w:tab/>
                            </w:r>
                          </w:p>
                          <w:p w14:paraId="3633B6FC" w14:textId="77777777" w:rsidR="00122AE7" w:rsidRDefault="00122AE7" w:rsidP="00DB4D39">
                            <w:pPr>
                              <w:pStyle w:val="En-tte"/>
                              <w:rPr>
                                <w:rFonts w:ascii="Roboto" w:hAnsi="Roboto"/>
                                <w:color w:val="282F69"/>
                              </w:rPr>
                            </w:pPr>
                            <w:r w:rsidRPr="00122AE7">
                              <w:rPr>
                                <w:rFonts w:ascii="Roboto" w:hAnsi="Roboto"/>
                                <w:color w:val="282F69"/>
                              </w:rPr>
                              <w:t>24 rue Barbes</w:t>
                            </w:r>
                          </w:p>
                          <w:p w14:paraId="0F934C4F" w14:textId="78FFBB15" w:rsidR="001F3402" w:rsidRDefault="00122AE7" w:rsidP="00DB4D39">
                            <w:pPr>
                              <w:pStyle w:val="En-tte"/>
                              <w:rPr>
                                <w:rFonts w:ascii="Roboto" w:hAnsi="Roboto"/>
                                <w:color w:val="282F69"/>
                              </w:rPr>
                            </w:pPr>
                            <w:r w:rsidRPr="00122AE7">
                              <w:rPr>
                                <w:rFonts w:ascii="Roboto" w:hAnsi="Roboto"/>
                                <w:color w:val="282F69"/>
                              </w:rPr>
                              <w:t>92120 Montrouge</w:t>
                            </w:r>
                          </w:p>
                          <w:p w14:paraId="05B91728" w14:textId="77777777" w:rsidR="00122AE7" w:rsidRDefault="00122AE7" w:rsidP="00DB4D39">
                            <w:pPr>
                              <w:pStyle w:val="En-tte"/>
                              <w:rPr>
                                <w:rFonts w:ascii="Roboto" w:hAnsi="Roboto"/>
                                <w:color w:val="282F69"/>
                              </w:rPr>
                            </w:pPr>
                          </w:p>
                          <w:p w14:paraId="60701251" w14:textId="77777777" w:rsidR="001F3402" w:rsidRPr="00DB4D39" w:rsidRDefault="001F3402" w:rsidP="001F3402">
                            <w:pPr>
                              <w:pStyle w:val="En-tte"/>
                              <w:rPr>
                                <w:rFonts w:ascii="Roboto" w:hAnsi="Roboto"/>
                                <w:b/>
                                <w:color w:val="282F69"/>
                              </w:rPr>
                            </w:pPr>
                            <w:r w:rsidRPr="00DB4D39">
                              <w:rPr>
                                <w:rFonts w:ascii="Roboto" w:hAnsi="Roboto"/>
                                <w:b/>
                                <w:color w:val="282F69"/>
                              </w:rPr>
                              <w:t xml:space="preserve">Formation </w:t>
                            </w:r>
                            <w:r>
                              <w:rPr>
                                <w:rFonts w:ascii="Roboto" w:hAnsi="Roboto"/>
                                <w:b/>
                                <w:color w:val="282F69"/>
                              </w:rPr>
                              <w:t xml:space="preserve">- </w:t>
                            </w:r>
                            <w:r w:rsidRPr="00DB4D39">
                              <w:rPr>
                                <w:rFonts w:ascii="Roboto" w:hAnsi="Roboto"/>
                                <w:b/>
                                <w:color w:val="282F69"/>
                              </w:rPr>
                              <w:t>Coaching</w:t>
                            </w:r>
                          </w:p>
                          <w:p w14:paraId="4C221960" w14:textId="7025B9AC" w:rsidR="00122AE7" w:rsidRDefault="00122AE7" w:rsidP="001F3402">
                            <w:pPr>
                              <w:pStyle w:val="En-tte"/>
                              <w:rPr>
                                <w:rFonts w:ascii="Roboto" w:hAnsi="Roboto"/>
                                <w:color w:val="282F69"/>
                              </w:rPr>
                            </w:pPr>
                            <w:r w:rsidRPr="00122AE7">
                              <w:rPr>
                                <w:rFonts w:ascii="Roboto" w:hAnsi="Roboto"/>
                                <w:color w:val="282F69"/>
                              </w:rPr>
                              <w:t>christophe.naturel@evolixir-conseil.fr</w:t>
                            </w:r>
                            <w:r>
                              <w:rPr>
                                <w:rFonts w:ascii="Roboto" w:hAnsi="Roboto"/>
                                <w:color w:val="282F69"/>
                              </w:rPr>
                              <w:br/>
                            </w:r>
                            <w:r w:rsidR="001F3402" w:rsidRPr="00DB4D39">
                              <w:rPr>
                                <w:rFonts w:ascii="Roboto" w:hAnsi="Roboto"/>
                                <w:color w:val="282F69"/>
                              </w:rPr>
                              <w:t xml:space="preserve">Siret : </w:t>
                            </w:r>
                            <w:r w:rsidRPr="00122AE7">
                              <w:rPr>
                                <w:rFonts w:ascii="Roboto" w:hAnsi="Roboto"/>
                                <w:color w:val="282F69"/>
                              </w:rPr>
                              <w:t>849 690 946 00017</w:t>
                            </w:r>
                          </w:p>
                          <w:p w14:paraId="7D8155C9" w14:textId="1BD16BD2" w:rsidR="001F3402" w:rsidRDefault="001F3402" w:rsidP="001F3402">
                            <w:pPr>
                              <w:pStyle w:val="En-tte"/>
                              <w:rPr>
                                <w:rFonts w:ascii="Roboto" w:hAnsi="Roboto"/>
                                <w:color w:val="282F69"/>
                              </w:rPr>
                            </w:pPr>
                            <w:r w:rsidRPr="00DB4D39">
                              <w:rPr>
                                <w:rFonts w:ascii="Roboto" w:hAnsi="Roboto"/>
                                <w:color w:val="282F69"/>
                              </w:rPr>
                              <w:t>06 72 82 91 38</w:t>
                            </w:r>
                          </w:p>
                          <w:p w14:paraId="65C4FF2C" w14:textId="77777777" w:rsidR="001F3402" w:rsidRDefault="001F3402" w:rsidP="001F3402"/>
                          <w:p w14:paraId="44FD20DD" w14:textId="3AF83E05" w:rsidR="001F3402" w:rsidRDefault="001F3402" w:rsidP="00DB4D39">
                            <w:pPr>
                              <w:pStyle w:val="En-tte"/>
                              <w:rPr>
                                <w:rFonts w:ascii="Roboto" w:hAnsi="Roboto"/>
                                <w:color w:val="282F69"/>
                              </w:rPr>
                            </w:pPr>
                          </w:p>
                          <w:p w14:paraId="1696F39B" w14:textId="383B1FD7" w:rsidR="001F3402" w:rsidRDefault="001F3402" w:rsidP="00DB4D39">
                            <w:pPr>
                              <w:pStyle w:val="En-tte"/>
                              <w:rPr>
                                <w:rFonts w:ascii="Roboto" w:hAnsi="Roboto"/>
                                <w:color w:val="282F69"/>
                              </w:rPr>
                            </w:pPr>
                          </w:p>
                          <w:p w14:paraId="4F4152FF" w14:textId="1819DCF3" w:rsidR="001F3402" w:rsidRDefault="001F3402" w:rsidP="00DB4D39">
                            <w:pPr>
                              <w:pStyle w:val="En-tte"/>
                              <w:rPr>
                                <w:rFonts w:ascii="Roboto" w:hAnsi="Roboto"/>
                                <w:color w:val="282F69"/>
                              </w:rPr>
                            </w:pPr>
                          </w:p>
                          <w:p w14:paraId="333E27BA" w14:textId="77777777" w:rsidR="001F3402" w:rsidRPr="00DB4D39" w:rsidRDefault="001F3402" w:rsidP="00DB4D39">
                            <w:pPr>
                              <w:pStyle w:val="En-tte"/>
                              <w:rPr>
                                <w:rFonts w:ascii="Roboto" w:hAnsi="Roboto"/>
                                <w:color w:val="282F69"/>
                              </w:rPr>
                            </w:pPr>
                          </w:p>
                          <w:p w14:paraId="3F6B5068" w14:textId="77777777" w:rsidR="00DB4D39" w:rsidRDefault="00DB4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D0E8E" id="_x0000_t202" coordsize="21600,21600" o:spt="202" path="m,l,21600r21600,l21600,xe">
                <v:stroke joinstyle="miter"/>
                <v:path gradientshapeok="t" o:connecttype="rect"/>
              </v:shapetype>
              <v:shape id="Zone de texte 2" o:spid="_x0000_s1026" type="#_x0000_t202" style="position:absolute;margin-left:7.8pt;margin-top:20.55pt;width:206.05pt;height:1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" fillcolor="white [3201]" strokeweight=".5pt">
                <v:textbox>
                  <w:txbxContent>
                    <w:p w14:paraId="4335379B" w14:textId="77777777" w:rsidR="00DB4D39" w:rsidRDefault="00DB4D39" w:rsidP="00DB4D39">
                      <w:pPr>
                        <w:pStyle w:val="En-tte"/>
                        <w:rPr>
                          <w:rFonts w:ascii="Roboto" w:hAnsi="Roboto"/>
                          <w:b/>
                          <w:color w:val="282F69"/>
                        </w:rPr>
                      </w:pPr>
                      <w:r w:rsidRPr="00DB4D39">
                        <w:rPr>
                          <w:rFonts w:ascii="Roboto" w:hAnsi="Roboto"/>
                          <w:b/>
                          <w:color w:val="282F69"/>
                        </w:rPr>
                        <w:t xml:space="preserve">Christophe Naturel </w:t>
                      </w:r>
                      <w:r w:rsidRPr="00DB4D39">
                        <w:rPr>
                          <w:rFonts w:ascii="Roboto" w:hAnsi="Roboto"/>
                          <w:b/>
                          <w:color w:val="282F69"/>
                        </w:rPr>
                        <w:tab/>
                      </w:r>
                    </w:p>
                    <w:p w14:paraId="3633B6FC" w14:textId="77777777" w:rsidR="00122AE7" w:rsidRDefault="00122AE7" w:rsidP="00DB4D39">
                      <w:pPr>
                        <w:pStyle w:val="En-tte"/>
                        <w:rPr>
                          <w:rFonts w:ascii="Roboto" w:hAnsi="Roboto"/>
                          <w:color w:val="282F69"/>
                        </w:rPr>
                      </w:pPr>
                      <w:r w:rsidRPr="00122AE7">
                        <w:rPr>
                          <w:rFonts w:ascii="Roboto" w:hAnsi="Roboto"/>
                          <w:color w:val="282F69"/>
                        </w:rPr>
                        <w:t>24 rue Barbes</w:t>
                      </w:r>
                    </w:p>
                    <w:p w14:paraId="0F934C4F" w14:textId="78FFBB15" w:rsidR="001F3402" w:rsidRDefault="00122AE7" w:rsidP="00DB4D39">
                      <w:pPr>
                        <w:pStyle w:val="En-tte"/>
                        <w:rPr>
                          <w:rFonts w:ascii="Roboto" w:hAnsi="Roboto"/>
                          <w:color w:val="282F69"/>
                        </w:rPr>
                      </w:pPr>
                      <w:r w:rsidRPr="00122AE7">
                        <w:rPr>
                          <w:rFonts w:ascii="Roboto" w:hAnsi="Roboto"/>
                          <w:color w:val="282F69"/>
                        </w:rPr>
                        <w:t>92120 Montrouge</w:t>
                      </w:r>
                    </w:p>
                    <w:p w14:paraId="05B91728" w14:textId="77777777" w:rsidR="00122AE7" w:rsidRDefault="00122AE7" w:rsidP="00DB4D39">
                      <w:pPr>
                        <w:pStyle w:val="En-tte"/>
                        <w:rPr>
                          <w:rFonts w:ascii="Roboto" w:hAnsi="Roboto"/>
                          <w:color w:val="282F69"/>
                        </w:rPr>
                      </w:pPr>
                    </w:p>
                    <w:p w14:paraId="60701251" w14:textId="77777777" w:rsidR="001F3402" w:rsidRPr="00DB4D39" w:rsidRDefault="001F3402" w:rsidP="001F3402">
                      <w:pPr>
                        <w:pStyle w:val="En-tte"/>
                        <w:rPr>
                          <w:rFonts w:ascii="Roboto" w:hAnsi="Roboto"/>
                          <w:b/>
                          <w:color w:val="282F69"/>
                        </w:rPr>
                      </w:pPr>
                      <w:r w:rsidRPr="00DB4D39">
                        <w:rPr>
                          <w:rFonts w:ascii="Roboto" w:hAnsi="Roboto"/>
                          <w:b/>
                          <w:color w:val="282F69"/>
                        </w:rPr>
                        <w:t xml:space="preserve">Formation </w:t>
                      </w:r>
                      <w:r>
                        <w:rPr>
                          <w:rFonts w:ascii="Roboto" w:hAnsi="Roboto"/>
                          <w:b/>
                          <w:color w:val="282F69"/>
                        </w:rPr>
                        <w:t xml:space="preserve">- </w:t>
                      </w:r>
                      <w:r w:rsidRPr="00DB4D39">
                        <w:rPr>
                          <w:rFonts w:ascii="Roboto" w:hAnsi="Roboto"/>
                          <w:b/>
                          <w:color w:val="282F69"/>
                        </w:rPr>
                        <w:t>Coaching</w:t>
                      </w:r>
                    </w:p>
                    <w:p w14:paraId="4C221960" w14:textId="7025B9AC" w:rsidR="00122AE7" w:rsidRDefault="00122AE7" w:rsidP="001F3402">
                      <w:pPr>
                        <w:pStyle w:val="En-tte"/>
                        <w:rPr>
                          <w:rFonts w:ascii="Roboto" w:hAnsi="Roboto"/>
                          <w:color w:val="282F69"/>
                        </w:rPr>
                      </w:pPr>
                      <w:r w:rsidRPr="00122AE7">
                        <w:rPr>
                          <w:rFonts w:ascii="Roboto" w:hAnsi="Roboto"/>
                          <w:color w:val="282F69"/>
                        </w:rPr>
                        <w:t>christophe.naturel@evolixir-conseil.fr</w:t>
                      </w:r>
                      <w:r>
                        <w:rPr>
                          <w:rFonts w:ascii="Roboto" w:hAnsi="Roboto"/>
                          <w:color w:val="282F69"/>
                        </w:rPr>
                        <w:br/>
                      </w:r>
                      <w:r w:rsidR="001F3402" w:rsidRPr="00DB4D39">
                        <w:rPr>
                          <w:rFonts w:ascii="Roboto" w:hAnsi="Roboto"/>
                          <w:color w:val="282F69"/>
                        </w:rPr>
                        <w:t xml:space="preserve">Siret : </w:t>
                      </w:r>
                      <w:r w:rsidRPr="00122AE7">
                        <w:rPr>
                          <w:rFonts w:ascii="Roboto" w:hAnsi="Roboto"/>
                          <w:color w:val="282F69"/>
                        </w:rPr>
                        <w:t>849 690 946 00017</w:t>
                      </w:r>
                    </w:p>
                    <w:p w14:paraId="7D8155C9" w14:textId="1BD16BD2" w:rsidR="001F3402" w:rsidRDefault="001F3402" w:rsidP="001F3402">
                      <w:pPr>
                        <w:pStyle w:val="En-tte"/>
                        <w:rPr>
                          <w:rFonts w:ascii="Roboto" w:hAnsi="Roboto"/>
                          <w:color w:val="282F69"/>
                        </w:rPr>
                      </w:pPr>
                      <w:r w:rsidRPr="00DB4D39">
                        <w:rPr>
                          <w:rFonts w:ascii="Roboto" w:hAnsi="Roboto"/>
                          <w:color w:val="282F69"/>
                        </w:rPr>
                        <w:t>06 72 82 91 38</w:t>
                      </w:r>
                    </w:p>
                    <w:p w14:paraId="65C4FF2C" w14:textId="77777777" w:rsidR="001F3402" w:rsidRDefault="001F3402" w:rsidP="001F3402"/>
                    <w:p w14:paraId="44FD20DD" w14:textId="3AF83E05" w:rsidR="001F3402" w:rsidRDefault="001F3402" w:rsidP="00DB4D39">
                      <w:pPr>
                        <w:pStyle w:val="En-tte"/>
                        <w:rPr>
                          <w:rFonts w:ascii="Roboto" w:hAnsi="Roboto"/>
                          <w:color w:val="282F69"/>
                        </w:rPr>
                      </w:pPr>
                    </w:p>
                    <w:p w14:paraId="1696F39B" w14:textId="383B1FD7" w:rsidR="001F3402" w:rsidRDefault="001F3402" w:rsidP="00DB4D39">
                      <w:pPr>
                        <w:pStyle w:val="En-tte"/>
                        <w:rPr>
                          <w:rFonts w:ascii="Roboto" w:hAnsi="Roboto"/>
                          <w:color w:val="282F69"/>
                        </w:rPr>
                      </w:pPr>
                    </w:p>
                    <w:p w14:paraId="4F4152FF" w14:textId="1819DCF3" w:rsidR="001F3402" w:rsidRDefault="001F3402" w:rsidP="00DB4D39">
                      <w:pPr>
                        <w:pStyle w:val="En-tte"/>
                        <w:rPr>
                          <w:rFonts w:ascii="Roboto" w:hAnsi="Roboto"/>
                          <w:color w:val="282F69"/>
                        </w:rPr>
                      </w:pPr>
                    </w:p>
                    <w:p w14:paraId="333E27BA" w14:textId="77777777" w:rsidR="001F3402" w:rsidRPr="00DB4D39" w:rsidRDefault="001F3402" w:rsidP="00DB4D39">
                      <w:pPr>
                        <w:pStyle w:val="En-tte"/>
                        <w:rPr>
                          <w:rFonts w:ascii="Roboto" w:hAnsi="Roboto"/>
                          <w:color w:val="282F69"/>
                        </w:rPr>
                      </w:pPr>
                    </w:p>
                    <w:p w14:paraId="3F6B5068" w14:textId="77777777" w:rsidR="00DB4D39" w:rsidRDefault="00DB4D39"/>
                  </w:txbxContent>
                </v:textbox>
              </v:shape>
            </w:pict>
          </mc:Fallback>
        </mc:AlternateContent>
      </w:r>
    </w:p>
    <w:p w14:paraId="477E8E24" w14:textId="695F5253" w:rsidR="00DB4D39" w:rsidRDefault="001F3402" w:rsidP="00B03368">
      <w:r>
        <w:rPr>
          <w:rFonts w:ascii="Optima" w:hAnsi="Optima" w:cs="Arial"/>
          <w:noProof/>
          <w:sz w:val="24"/>
          <w:szCs w:val="24"/>
        </w:rPr>
        <w:drawing>
          <wp:anchor distT="0" distB="0" distL="114300" distR="114300" simplePos="0" relativeHeight="251663360" behindDoc="1" locked="0" layoutInCell="1" allowOverlap="1" wp14:anchorId="0ACA4C69" wp14:editId="207E360F">
            <wp:simplePos x="0" y="0"/>
            <wp:positionH relativeFrom="column">
              <wp:posOffset>3293293</wp:posOffset>
            </wp:positionH>
            <wp:positionV relativeFrom="paragraph">
              <wp:posOffset>70946</wp:posOffset>
            </wp:positionV>
            <wp:extent cx="2501900" cy="1283327"/>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lixirconseil_logo_complet_couleurs.png"/>
                    <pic:cNvPicPr/>
                  </pic:nvPicPr>
                  <pic:blipFill>
                    <a:blip r:embed="rId8">
                      <a:extLst>
                        <a:ext uri="{28A0092B-C50C-407E-A947-70E740481C1C}">
                          <a14:useLocalDpi xmlns:a14="http://schemas.microsoft.com/office/drawing/2010/main" val="0"/>
                        </a:ext>
                      </a:extLst>
                    </a:blip>
                    <a:stretch>
                      <a:fillRect/>
                    </a:stretch>
                  </pic:blipFill>
                  <pic:spPr>
                    <a:xfrm>
                      <a:off x="0" y="0"/>
                      <a:ext cx="2501900" cy="1283327"/>
                    </a:xfrm>
                    <a:prstGeom prst="rect">
                      <a:avLst/>
                    </a:prstGeom>
                  </pic:spPr>
                </pic:pic>
              </a:graphicData>
            </a:graphic>
            <wp14:sizeRelH relativeFrom="margin">
              <wp14:pctWidth>0</wp14:pctWidth>
            </wp14:sizeRelH>
            <wp14:sizeRelV relativeFrom="margin">
              <wp14:pctHeight>0</wp14:pctHeight>
            </wp14:sizeRelV>
          </wp:anchor>
        </w:drawing>
      </w:r>
    </w:p>
    <w:p w14:paraId="2B9691C2" w14:textId="58C71AE3" w:rsidR="00DB4D39" w:rsidRDefault="00DB4D39" w:rsidP="00B03368"/>
    <w:p w14:paraId="46ACB076" w14:textId="7B473584" w:rsidR="00DB4D39" w:rsidRDefault="00DB4D39" w:rsidP="00B03368"/>
    <w:p w14:paraId="4809D408" w14:textId="0A6EBB84" w:rsidR="00DB4D39" w:rsidRDefault="00DB4D39" w:rsidP="00B03368"/>
    <w:p w14:paraId="316E9ABF" w14:textId="3739F7AE" w:rsidR="00DB4D39" w:rsidRDefault="00DB4D39" w:rsidP="00DB4D39">
      <w:pPr>
        <w:pStyle w:val="En-tte"/>
        <w:rPr>
          <w:rFonts w:ascii="Roboto" w:hAnsi="Roboto"/>
          <w:color w:val="282F69"/>
        </w:rPr>
      </w:pPr>
    </w:p>
    <w:p w14:paraId="55183498" w14:textId="30153DAA" w:rsidR="00DB4D39" w:rsidRDefault="00DB4D39" w:rsidP="00DB4D39">
      <w:pPr>
        <w:pStyle w:val="En-tte"/>
        <w:rPr>
          <w:rFonts w:ascii="Roboto" w:hAnsi="Roboto"/>
          <w:color w:val="282F69"/>
        </w:rPr>
      </w:pPr>
    </w:p>
    <w:p w14:paraId="282B606F" w14:textId="263E5476" w:rsidR="00DB4D39" w:rsidRPr="00F539F6" w:rsidRDefault="00DB4D39" w:rsidP="00F539F6">
      <w:pPr>
        <w:pStyle w:val="En-tte"/>
        <w:rPr>
          <w:rFonts w:ascii="Roboto" w:hAnsi="Roboto"/>
          <w:color w:val="282F69"/>
        </w:rPr>
      </w:pPr>
    </w:p>
    <w:p w14:paraId="75BA4427" w14:textId="084089D1" w:rsidR="00B03368" w:rsidRDefault="00B03368" w:rsidP="00DB3536">
      <w:pPr>
        <w:spacing w:after="0"/>
        <w:jc w:val="center"/>
        <w:rPr>
          <w:rFonts w:ascii="Roboto" w:hAnsi="Roboto"/>
          <w:b/>
          <w:sz w:val="24"/>
        </w:rPr>
      </w:pPr>
    </w:p>
    <w:p w14:paraId="1435CE52" w14:textId="2EF3CE73" w:rsidR="00E9789F" w:rsidRDefault="008E52ED" w:rsidP="00DB3536">
      <w:pPr>
        <w:spacing w:after="0"/>
        <w:jc w:val="center"/>
        <w:rPr>
          <w:rFonts w:ascii="Roboto" w:hAnsi="Roboto"/>
          <w:b/>
          <w:sz w:val="24"/>
        </w:rPr>
      </w:pPr>
      <w:r>
        <w:rPr>
          <w:rFonts w:ascii="Roboto" w:hAnsi="Roboto"/>
          <w:b/>
          <w:noProof/>
          <w:sz w:val="24"/>
        </w:rPr>
        <mc:AlternateContent>
          <mc:Choice Requires="wps">
            <w:drawing>
              <wp:anchor distT="0" distB="0" distL="114300" distR="114300" simplePos="0" relativeHeight="251680768" behindDoc="0" locked="0" layoutInCell="1" allowOverlap="1" wp14:anchorId="305090EE" wp14:editId="36E4CA28">
                <wp:simplePos x="0" y="0"/>
                <wp:positionH relativeFrom="column">
                  <wp:posOffset>-61595</wp:posOffset>
                </wp:positionH>
                <wp:positionV relativeFrom="paragraph">
                  <wp:posOffset>59690</wp:posOffset>
                </wp:positionV>
                <wp:extent cx="5867400" cy="330200"/>
                <wp:effectExtent l="0" t="0" r="12700" b="12700"/>
                <wp:wrapNone/>
                <wp:docPr id="13" name="Zone de texte 13"/>
                <wp:cNvGraphicFramePr/>
                <a:graphic xmlns:a="http://schemas.openxmlformats.org/drawingml/2006/main">
                  <a:graphicData uri="http://schemas.microsoft.com/office/word/2010/wordprocessingShape">
                    <wps:wsp>
                      <wps:cNvSpPr txBox="1"/>
                      <wps:spPr>
                        <a:xfrm>
                          <a:off x="0" y="0"/>
                          <a:ext cx="5867400" cy="330200"/>
                        </a:xfrm>
                        <a:prstGeom prst="rect">
                          <a:avLst/>
                        </a:prstGeom>
                        <a:solidFill>
                          <a:srgbClr val="AED9EE"/>
                        </a:solidFill>
                        <a:ln w="3175">
                          <a:solidFill>
                            <a:srgbClr val="AED9EE"/>
                          </a:solidFill>
                        </a:ln>
                      </wps:spPr>
                      <wps:txbx>
                        <w:txbxContent>
                          <w:p w14:paraId="2B6E3746" w14:textId="7834F6B5" w:rsidR="00EF4ED7" w:rsidRPr="00E9789F" w:rsidRDefault="008244DF" w:rsidP="00EF4ED7">
                            <w:pPr>
                              <w:jc w:val="center"/>
                              <w:rPr>
                                <w:rFonts w:ascii="Roboto" w:hAnsi="Roboto"/>
                                <w:b/>
                                <w:color w:val="282F69"/>
                                <w:sz w:val="24"/>
                              </w:rPr>
                            </w:pPr>
                            <w:r>
                              <w:rPr>
                                <w:rFonts w:ascii="Roboto" w:hAnsi="Roboto"/>
                                <w:b/>
                                <w:color w:val="282F69"/>
                                <w:sz w:val="24"/>
                              </w:rPr>
                              <w:t>CONDITIONS GENERALES DE VENTE</w:t>
                            </w:r>
                          </w:p>
                          <w:p w14:paraId="03160971" w14:textId="77777777" w:rsidR="008244DF" w:rsidRDefault="008244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090EE" id="Zone de texte 13" o:spid="_x0000_s1028" type="#_x0000_t202" style="position:absolute;left:0;text-align:left;margin-left:-4.85pt;margin-top:4.7pt;width:462pt;height: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" fillcolor="#aed9ee" strokecolor="#aed9ee" strokeweight=".25pt">
                <v:textbox>
                  <w:txbxContent>
                    <w:p w14:paraId="2B6E3746" w14:textId="7834F6B5" w:rsidR="00EF4ED7" w:rsidRPr="00E9789F" w:rsidRDefault="008244DF" w:rsidP="00EF4ED7">
                      <w:pPr>
                        <w:jc w:val="center"/>
                        <w:rPr>
                          <w:rFonts w:ascii="Roboto" w:hAnsi="Roboto"/>
                          <w:b/>
                          <w:color w:val="282F69"/>
                          <w:sz w:val="24"/>
                        </w:rPr>
                      </w:pPr>
                      <w:r>
                        <w:rPr>
                          <w:rFonts w:ascii="Roboto" w:hAnsi="Roboto"/>
                          <w:b/>
                          <w:color w:val="282F69"/>
                          <w:sz w:val="24"/>
                        </w:rPr>
                        <w:t>CONDITIONS GENERALES DE VENTE</w:t>
                      </w:r>
                    </w:p>
                    <w:p w14:paraId="03160971" w14:textId="77777777" w:rsidR="008244DF" w:rsidRDefault="008244DF"/>
                  </w:txbxContent>
                </v:textbox>
              </v:shape>
            </w:pict>
          </mc:Fallback>
        </mc:AlternateContent>
      </w:r>
    </w:p>
    <w:p w14:paraId="1D6188E8" w14:textId="4EE50DDB" w:rsidR="00E9789F" w:rsidRDefault="00E9789F" w:rsidP="00DB3536">
      <w:pPr>
        <w:spacing w:after="0"/>
        <w:jc w:val="center"/>
      </w:pPr>
    </w:p>
    <w:p w14:paraId="44516A04" w14:textId="7B519B68" w:rsidR="00E9789F" w:rsidRDefault="00E9789F" w:rsidP="00DB3536">
      <w:pPr>
        <w:spacing w:after="0"/>
        <w:jc w:val="center"/>
      </w:pPr>
    </w:p>
    <w:p w14:paraId="587315B4" w14:textId="77777777" w:rsidR="008E52ED" w:rsidRDefault="008E52ED" w:rsidP="00DB3536">
      <w:pPr>
        <w:spacing w:after="0"/>
        <w:jc w:val="center"/>
      </w:pPr>
    </w:p>
    <w:p w14:paraId="74059338" w14:textId="7FC6B313" w:rsidR="008244DF" w:rsidRDefault="008244DF" w:rsidP="008244DF">
      <w:pPr>
        <w:spacing w:after="0"/>
        <w:jc w:val="both"/>
        <w:rPr>
          <w:rFonts w:ascii="Times New Roman" w:hAnsi="Times New Roman"/>
        </w:rPr>
      </w:pPr>
      <w:proofErr w:type="spellStart"/>
      <w:r>
        <w:rPr>
          <w:rFonts w:ascii="Times New Roman" w:hAnsi="Times New Roman"/>
        </w:rPr>
        <w:t>Evolixir</w:t>
      </w:r>
      <w:proofErr w:type="spellEnd"/>
      <w:r>
        <w:rPr>
          <w:rFonts w:ascii="Times New Roman" w:hAnsi="Times New Roman"/>
        </w:rPr>
        <w:t xml:space="preserve"> Conseil</w:t>
      </w:r>
      <w:r w:rsidRPr="0082138A">
        <w:rPr>
          <w:rFonts w:ascii="Times New Roman" w:hAnsi="Times New Roman"/>
        </w:rPr>
        <w:t xml:space="preserve"> </w:t>
      </w:r>
      <w:r>
        <w:rPr>
          <w:rFonts w:ascii="Times New Roman" w:hAnsi="Times New Roman"/>
        </w:rPr>
        <w:t xml:space="preserve">EURL, société au </w:t>
      </w:r>
      <w:r w:rsidRPr="0069134E">
        <w:rPr>
          <w:rFonts w:ascii="Times New Roman" w:hAnsi="Times New Roman"/>
        </w:rPr>
        <w:t xml:space="preserve">capital social </w:t>
      </w:r>
      <w:r>
        <w:rPr>
          <w:rFonts w:ascii="Times New Roman" w:hAnsi="Times New Roman"/>
        </w:rPr>
        <w:t xml:space="preserve">de </w:t>
      </w:r>
      <w:r w:rsidRPr="0069134E">
        <w:rPr>
          <w:rFonts w:ascii="Times New Roman" w:hAnsi="Times New Roman"/>
        </w:rPr>
        <w:t>2000</w:t>
      </w:r>
      <w:r>
        <w:rPr>
          <w:rFonts w:ascii="Times New Roman" w:hAnsi="Times New Roman"/>
        </w:rPr>
        <w:t xml:space="preserve"> euros</w:t>
      </w:r>
      <w:r w:rsidRPr="0069134E">
        <w:rPr>
          <w:rFonts w:ascii="Times New Roman" w:hAnsi="Times New Roman"/>
        </w:rPr>
        <w:t xml:space="preserve"> domiciliée au 24 rue Barbes</w:t>
      </w:r>
      <w:r>
        <w:rPr>
          <w:rFonts w:ascii="Times New Roman" w:hAnsi="Times New Roman"/>
        </w:rPr>
        <w:t>,</w:t>
      </w:r>
      <w:r w:rsidRPr="0069134E">
        <w:rPr>
          <w:rFonts w:ascii="Times New Roman" w:hAnsi="Times New Roman"/>
        </w:rPr>
        <w:t xml:space="preserve"> 92120 Montrouge</w:t>
      </w:r>
      <w:r>
        <w:rPr>
          <w:rFonts w:ascii="Times New Roman" w:hAnsi="Times New Roman"/>
        </w:rPr>
        <w:t xml:space="preserve">, </w:t>
      </w:r>
      <w:r w:rsidRPr="0069134E">
        <w:rPr>
          <w:rFonts w:ascii="Times New Roman" w:hAnsi="Times New Roman"/>
        </w:rPr>
        <w:t>SIRET 849690946 00017</w:t>
      </w:r>
      <w:r w:rsidR="007A287F">
        <w:rPr>
          <w:rFonts w:ascii="Times New Roman" w:hAnsi="Times New Roman"/>
        </w:rPr>
        <w:t>, déclarée comme Organisme de formation sous le numéro 11922282792 auprès du Préfet d’Ile-de-France</w:t>
      </w:r>
      <w:r>
        <w:rPr>
          <w:rFonts w:ascii="Times New Roman" w:hAnsi="Times New Roman"/>
        </w:rPr>
        <w:t xml:space="preserve"> (ci-après « </w:t>
      </w:r>
      <w:proofErr w:type="spellStart"/>
      <w:r>
        <w:rPr>
          <w:rFonts w:ascii="Times New Roman" w:hAnsi="Times New Roman"/>
          <w:b/>
          <w:bCs/>
        </w:rPr>
        <w:t>Evolixir</w:t>
      </w:r>
      <w:proofErr w:type="spellEnd"/>
      <w:r>
        <w:rPr>
          <w:rFonts w:ascii="Times New Roman" w:hAnsi="Times New Roman"/>
          <w:b/>
          <w:bCs/>
        </w:rPr>
        <w:t xml:space="preserve"> Conseil</w:t>
      </w:r>
      <w:r>
        <w:rPr>
          <w:rFonts w:ascii="Times New Roman" w:hAnsi="Times New Roman"/>
        </w:rPr>
        <w:t> »)</w:t>
      </w:r>
      <w:r w:rsidRPr="0069134E">
        <w:rPr>
          <w:rFonts w:ascii="Times New Roman" w:hAnsi="Times New Roman"/>
        </w:rPr>
        <w:t>,</w:t>
      </w:r>
      <w:r w:rsidRPr="0082138A">
        <w:rPr>
          <w:rFonts w:ascii="Times New Roman" w:hAnsi="Times New Roman"/>
        </w:rPr>
        <w:t xml:space="preserve"> accompagn</w:t>
      </w:r>
      <w:r>
        <w:rPr>
          <w:rFonts w:ascii="Times New Roman" w:hAnsi="Times New Roman"/>
        </w:rPr>
        <w:t>e ses partenaires (ci-après les « </w:t>
      </w:r>
      <w:r w:rsidRPr="00C375A4">
        <w:rPr>
          <w:rFonts w:ascii="Times New Roman" w:hAnsi="Times New Roman"/>
          <w:b/>
          <w:bCs/>
        </w:rPr>
        <w:t>Partenaires</w:t>
      </w:r>
      <w:r>
        <w:rPr>
          <w:rFonts w:ascii="Times New Roman" w:hAnsi="Times New Roman"/>
        </w:rPr>
        <w:t xml:space="preserve"> ») </w:t>
      </w:r>
      <w:r w:rsidRPr="00C375A4">
        <w:rPr>
          <w:rFonts w:ascii="Times New Roman" w:hAnsi="Times New Roman"/>
        </w:rPr>
        <w:t>dans</w:t>
      </w:r>
      <w:r>
        <w:rPr>
          <w:rFonts w:ascii="Times New Roman" w:hAnsi="Times New Roman"/>
        </w:rPr>
        <w:t xml:space="preserve"> le cadre de leur développement</w:t>
      </w:r>
      <w:r w:rsidRPr="0082138A">
        <w:rPr>
          <w:rFonts w:ascii="Times New Roman" w:hAnsi="Times New Roman"/>
        </w:rPr>
        <w:t xml:space="preserve"> </w:t>
      </w:r>
      <w:r>
        <w:rPr>
          <w:rFonts w:ascii="Times New Roman" w:hAnsi="Times New Roman"/>
        </w:rPr>
        <w:t xml:space="preserve">en </w:t>
      </w:r>
      <w:r w:rsidRPr="0082138A">
        <w:rPr>
          <w:rFonts w:ascii="Times New Roman" w:hAnsi="Times New Roman"/>
        </w:rPr>
        <w:t>propos</w:t>
      </w:r>
      <w:r>
        <w:rPr>
          <w:rFonts w:ascii="Times New Roman" w:hAnsi="Times New Roman"/>
        </w:rPr>
        <w:t>ant</w:t>
      </w:r>
      <w:r w:rsidRPr="0082138A">
        <w:rPr>
          <w:rFonts w:ascii="Times New Roman" w:hAnsi="Times New Roman"/>
        </w:rPr>
        <w:t xml:space="preserve"> des formation</w:t>
      </w:r>
      <w:r>
        <w:rPr>
          <w:rFonts w:ascii="Times New Roman" w:hAnsi="Times New Roman"/>
        </w:rPr>
        <w:t>s</w:t>
      </w:r>
      <w:r w:rsidRPr="0082138A">
        <w:rPr>
          <w:rFonts w:ascii="Times New Roman" w:hAnsi="Times New Roman"/>
        </w:rPr>
        <w:t xml:space="preserve"> aux différentes méthodes et approches de vente, de management</w:t>
      </w:r>
      <w:r>
        <w:rPr>
          <w:rFonts w:ascii="Times New Roman" w:hAnsi="Times New Roman"/>
        </w:rPr>
        <w:t xml:space="preserve"> et</w:t>
      </w:r>
      <w:r w:rsidRPr="0082138A">
        <w:rPr>
          <w:rFonts w:ascii="Times New Roman" w:hAnsi="Times New Roman"/>
        </w:rPr>
        <w:t xml:space="preserve"> de communication. </w:t>
      </w:r>
      <w:r>
        <w:rPr>
          <w:rFonts w:ascii="Times New Roman" w:hAnsi="Times New Roman"/>
        </w:rPr>
        <w:t xml:space="preserve">Son fondateur, Christophe Naturel est </w:t>
      </w:r>
      <w:r w:rsidRPr="0069134E">
        <w:rPr>
          <w:rFonts w:ascii="Times New Roman" w:hAnsi="Times New Roman"/>
        </w:rPr>
        <w:t xml:space="preserve">formateur certifié en </w:t>
      </w:r>
      <w:proofErr w:type="spellStart"/>
      <w:r w:rsidRPr="0069134E">
        <w:rPr>
          <w:rFonts w:ascii="Times New Roman" w:hAnsi="Times New Roman"/>
        </w:rPr>
        <w:t>Process</w:t>
      </w:r>
      <w:proofErr w:type="spellEnd"/>
      <w:r w:rsidRPr="0069134E">
        <w:rPr>
          <w:rFonts w:ascii="Times New Roman" w:hAnsi="Times New Roman"/>
        </w:rPr>
        <w:t xml:space="preserve"> Communication</w:t>
      </w:r>
      <w:r>
        <w:rPr>
          <w:rFonts w:ascii="Times New Roman" w:hAnsi="Times New Roman"/>
        </w:rPr>
        <w:t>, coach certifié, expert dans le domaine de la santé et des relations clients.</w:t>
      </w:r>
    </w:p>
    <w:p w14:paraId="14EDCB8D" w14:textId="77777777" w:rsidR="008244DF" w:rsidRDefault="008244DF" w:rsidP="008244DF">
      <w:pPr>
        <w:spacing w:after="0"/>
        <w:jc w:val="both"/>
        <w:rPr>
          <w:rFonts w:ascii="Times New Roman" w:hAnsi="Times New Roman"/>
        </w:rPr>
      </w:pPr>
    </w:p>
    <w:p w14:paraId="01A68B9C" w14:textId="77777777" w:rsidR="008244DF" w:rsidRPr="0082138A" w:rsidRDefault="008244DF" w:rsidP="008244DF">
      <w:pPr>
        <w:spacing w:after="0"/>
        <w:jc w:val="both"/>
        <w:rPr>
          <w:rFonts w:ascii="Times New Roman" w:hAnsi="Times New Roman"/>
        </w:rPr>
      </w:pPr>
      <w:r>
        <w:rPr>
          <w:rFonts w:ascii="Times New Roman" w:hAnsi="Times New Roman"/>
        </w:rPr>
        <w:t>Ces</w:t>
      </w:r>
      <w:r w:rsidRPr="0082138A">
        <w:rPr>
          <w:rFonts w:ascii="Times New Roman" w:hAnsi="Times New Roman"/>
        </w:rPr>
        <w:t xml:space="preserve"> Conditions Générales de Vente (</w:t>
      </w:r>
      <w:r>
        <w:rPr>
          <w:rFonts w:ascii="Times New Roman" w:hAnsi="Times New Roman"/>
        </w:rPr>
        <w:t>ci-après « </w:t>
      </w:r>
      <w:r w:rsidRPr="0082138A">
        <w:rPr>
          <w:rFonts w:ascii="Times New Roman" w:hAnsi="Times New Roman"/>
          <w:b/>
          <w:bCs/>
        </w:rPr>
        <w:t>CGV</w:t>
      </w:r>
      <w:r>
        <w:rPr>
          <w:rFonts w:ascii="Times New Roman" w:hAnsi="Times New Roman"/>
          <w:b/>
          <w:bCs/>
        </w:rPr>
        <w:t> </w:t>
      </w:r>
      <w:r w:rsidRPr="0069134E">
        <w:rPr>
          <w:rFonts w:ascii="Times New Roman" w:hAnsi="Times New Roman"/>
        </w:rPr>
        <w:t>»</w:t>
      </w:r>
      <w:r w:rsidRPr="0082138A">
        <w:rPr>
          <w:rFonts w:ascii="Times New Roman" w:hAnsi="Times New Roman"/>
        </w:rPr>
        <w:t xml:space="preserve">) définissent les conditions </w:t>
      </w:r>
      <w:r>
        <w:rPr>
          <w:rFonts w:ascii="Times New Roman" w:hAnsi="Times New Roman"/>
        </w:rPr>
        <w:t>d’intervention d’</w:t>
      </w:r>
      <w:proofErr w:type="spellStart"/>
      <w:r>
        <w:rPr>
          <w:rFonts w:ascii="Times New Roman" w:hAnsi="Times New Roman"/>
        </w:rPr>
        <w:t>Evolixir</w:t>
      </w:r>
      <w:proofErr w:type="spellEnd"/>
      <w:r>
        <w:rPr>
          <w:rFonts w:ascii="Times New Roman" w:hAnsi="Times New Roman"/>
        </w:rPr>
        <w:t xml:space="preserve"> Conseil auprès de ses Partenaires</w:t>
      </w:r>
      <w:r w:rsidRPr="0082138A">
        <w:rPr>
          <w:rFonts w:ascii="Times New Roman" w:hAnsi="Times New Roman"/>
        </w:rPr>
        <w:t xml:space="preserve">. </w:t>
      </w:r>
    </w:p>
    <w:p w14:paraId="6D4699AA" w14:textId="77777777" w:rsidR="008244DF" w:rsidRDefault="008244DF" w:rsidP="008244DF">
      <w:pPr>
        <w:spacing w:after="0"/>
        <w:jc w:val="both"/>
        <w:rPr>
          <w:rFonts w:ascii="Times New Roman" w:hAnsi="Times New Roman"/>
        </w:rPr>
      </w:pPr>
    </w:p>
    <w:p w14:paraId="4881FF3A" w14:textId="77777777" w:rsidR="008244DF" w:rsidRDefault="008244DF" w:rsidP="008244DF">
      <w:pPr>
        <w:spacing w:after="0"/>
        <w:jc w:val="both"/>
        <w:rPr>
          <w:rFonts w:ascii="Times New Roman" w:hAnsi="Times New Roman"/>
        </w:rPr>
      </w:pPr>
      <w:r>
        <w:rPr>
          <w:rFonts w:ascii="Times New Roman" w:hAnsi="Times New Roman"/>
        </w:rPr>
        <w:t xml:space="preserve">Les prestations de formation, coaching individuel et conseil offertes par </w:t>
      </w:r>
      <w:proofErr w:type="spellStart"/>
      <w:r>
        <w:rPr>
          <w:rFonts w:ascii="Times New Roman" w:hAnsi="Times New Roman"/>
        </w:rPr>
        <w:t>Evolixir</w:t>
      </w:r>
      <w:proofErr w:type="spellEnd"/>
      <w:r>
        <w:rPr>
          <w:rFonts w:ascii="Times New Roman" w:hAnsi="Times New Roman"/>
        </w:rPr>
        <w:t xml:space="preserve"> Conseil sont régies par les CGV, complétées par des conditions particulières (convention de formation, de coaching ou de conseil, ci-après les « </w:t>
      </w:r>
      <w:r>
        <w:rPr>
          <w:rFonts w:ascii="Times New Roman" w:hAnsi="Times New Roman"/>
          <w:b/>
          <w:bCs/>
        </w:rPr>
        <w:t>Conditions Particulières</w:t>
      </w:r>
      <w:r>
        <w:rPr>
          <w:rFonts w:ascii="Times New Roman" w:hAnsi="Times New Roman"/>
        </w:rPr>
        <w:t> »). Sauf acceptation expresse d’</w:t>
      </w:r>
      <w:proofErr w:type="spellStart"/>
      <w:r>
        <w:rPr>
          <w:rFonts w:ascii="Times New Roman" w:hAnsi="Times New Roman"/>
        </w:rPr>
        <w:t>Evolixir</w:t>
      </w:r>
      <w:proofErr w:type="spellEnd"/>
      <w:r>
        <w:rPr>
          <w:rFonts w:ascii="Times New Roman" w:hAnsi="Times New Roman"/>
        </w:rPr>
        <w:t xml:space="preserve"> Conseil dans le cadre de la négociation des Conditions Particulières, </w:t>
      </w:r>
      <w:r w:rsidRPr="0082138A">
        <w:rPr>
          <w:rFonts w:ascii="Times New Roman" w:hAnsi="Times New Roman"/>
        </w:rPr>
        <w:t xml:space="preserve">toute condition contraire aux CGV sera inopposable à </w:t>
      </w:r>
      <w:proofErr w:type="spellStart"/>
      <w:r>
        <w:rPr>
          <w:rFonts w:ascii="Times New Roman" w:hAnsi="Times New Roman"/>
        </w:rPr>
        <w:t>Evolixir</w:t>
      </w:r>
      <w:proofErr w:type="spellEnd"/>
      <w:r>
        <w:rPr>
          <w:rFonts w:ascii="Times New Roman" w:hAnsi="Times New Roman"/>
        </w:rPr>
        <w:t xml:space="preserve"> Conseil</w:t>
      </w:r>
      <w:r w:rsidRPr="0082138A">
        <w:rPr>
          <w:rFonts w:ascii="Times New Roman" w:hAnsi="Times New Roman"/>
        </w:rPr>
        <w:t>.</w:t>
      </w:r>
    </w:p>
    <w:p w14:paraId="3E292BD0" w14:textId="77777777" w:rsidR="008244DF" w:rsidRDefault="008244DF" w:rsidP="008244DF">
      <w:pPr>
        <w:spacing w:after="0"/>
        <w:jc w:val="both"/>
        <w:rPr>
          <w:rFonts w:ascii="Times New Roman" w:hAnsi="Times New Roman"/>
        </w:rPr>
      </w:pPr>
    </w:p>
    <w:p w14:paraId="4C8298F0" w14:textId="77777777" w:rsidR="008244DF" w:rsidRDefault="008244DF" w:rsidP="008244DF">
      <w:pPr>
        <w:spacing w:after="0"/>
        <w:jc w:val="both"/>
        <w:rPr>
          <w:rFonts w:ascii="Times New Roman" w:hAnsi="Times New Roman"/>
        </w:rPr>
      </w:pPr>
      <w:r>
        <w:rPr>
          <w:rFonts w:ascii="Times New Roman" w:hAnsi="Times New Roman"/>
        </w:rPr>
        <w:t>L’intervention d’</w:t>
      </w:r>
      <w:proofErr w:type="spellStart"/>
      <w:r>
        <w:rPr>
          <w:rFonts w:ascii="Times New Roman" w:hAnsi="Times New Roman"/>
        </w:rPr>
        <w:t>Evolixir</w:t>
      </w:r>
      <w:proofErr w:type="spellEnd"/>
      <w:r>
        <w:rPr>
          <w:rFonts w:ascii="Times New Roman" w:hAnsi="Times New Roman"/>
        </w:rPr>
        <w:t xml:space="preserve"> Conseil est conditionnée à la réception des Conditions Particulières signées par le Partenaire</w:t>
      </w:r>
      <w:r w:rsidRPr="0082138A">
        <w:rPr>
          <w:rFonts w:ascii="Times New Roman" w:hAnsi="Times New Roman"/>
        </w:rPr>
        <w:t>.</w:t>
      </w:r>
    </w:p>
    <w:p w14:paraId="23C6A613" w14:textId="77777777" w:rsidR="00EF4ED7" w:rsidRDefault="00EF4ED7" w:rsidP="008244DF">
      <w:pPr>
        <w:spacing w:after="0" w:line="276" w:lineRule="auto"/>
        <w:rPr>
          <w:rFonts w:ascii="Roboto" w:hAnsi="Roboto"/>
          <w:b/>
          <w:color w:val="8F80A7"/>
          <w:sz w:val="24"/>
        </w:rPr>
      </w:pPr>
    </w:p>
    <w:p w14:paraId="449B943B" w14:textId="77777777" w:rsidR="00D00950" w:rsidRDefault="00D00950" w:rsidP="00F539F6">
      <w:pPr>
        <w:spacing w:after="0" w:line="276" w:lineRule="auto"/>
        <w:jc w:val="center"/>
        <w:rPr>
          <w:rFonts w:ascii="Roboto" w:hAnsi="Roboto"/>
          <w:b/>
          <w:color w:val="8F80A7"/>
          <w:sz w:val="24"/>
        </w:rPr>
      </w:pPr>
    </w:p>
    <w:p w14:paraId="421A77DA" w14:textId="7950514B" w:rsidR="00B03368" w:rsidRPr="008244DF" w:rsidRDefault="008244DF" w:rsidP="008E52ED">
      <w:pPr>
        <w:pStyle w:val="Paragraphedeliste"/>
        <w:numPr>
          <w:ilvl w:val="0"/>
          <w:numId w:val="11"/>
        </w:numPr>
        <w:spacing w:after="0" w:line="276" w:lineRule="auto"/>
        <w:rPr>
          <w:rFonts w:ascii="Roboto" w:hAnsi="Roboto"/>
          <w:b/>
          <w:color w:val="8F80A7"/>
          <w:sz w:val="24"/>
        </w:rPr>
      </w:pPr>
      <w:r>
        <w:rPr>
          <w:rFonts w:ascii="Roboto" w:hAnsi="Roboto"/>
          <w:b/>
          <w:color w:val="8F80A7"/>
          <w:sz w:val="24"/>
        </w:rPr>
        <w:t>FORMATIONS</w:t>
      </w:r>
    </w:p>
    <w:p w14:paraId="7E3A7DE3" w14:textId="77777777" w:rsidR="00D00950" w:rsidRDefault="00D00950" w:rsidP="008244DF">
      <w:pPr>
        <w:spacing w:after="0"/>
        <w:jc w:val="both"/>
        <w:rPr>
          <w:rFonts w:ascii="Roboto" w:hAnsi="Roboto"/>
          <w:b/>
        </w:rPr>
      </w:pPr>
    </w:p>
    <w:p w14:paraId="3A77D4B7" w14:textId="2577C12C" w:rsidR="008244DF" w:rsidRDefault="008244DF" w:rsidP="008244DF">
      <w:pPr>
        <w:spacing w:after="0"/>
        <w:jc w:val="both"/>
        <w:rPr>
          <w:rFonts w:ascii="Times New Roman" w:hAnsi="Times New Roman"/>
        </w:rPr>
      </w:pPr>
      <w:proofErr w:type="spellStart"/>
      <w:r>
        <w:rPr>
          <w:rFonts w:ascii="Times New Roman" w:hAnsi="Times New Roman"/>
        </w:rPr>
        <w:t>Evolixir</w:t>
      </w:r>
      <w:proofErr w:type="spellEnd"/>
      <w:r>
        <w:rPr>
          <w:rFonts w:ascii="Times New Roman" w:hAnsi="Times New Roman"/>
        </w:rPr>
        <w:t xml:space="preserve"> Conseil propose notamment des formations en management, techniques de vente, optimisation de la communication, gestion du changement et plus généralement gestion de l’environnement de la santé.</w:t>
      </w:r>
      <w:r w:rsidRPr="0082138A">
        <w:rPr>
          <w:rFonts w:ascii="Times New Roman" w:hAnsi="Times New Roman"/>
        </w:rPr>
        <w:t xml:space="preserve"> </w:t>
      </w:r>
    </w:p>
    <w:p w14:paraId="22284B4C" w14:textId="77777777" w:rsidR="008244DF" w:rsidRDefault="008244DF" w:rsidP="008244DF">
      <w:pPr>
        <w:spacing w:after="0"/>
        <w:jc w:val="both"/>
        <w:rPr>
          <w:rFonts w:ascii="Times New Roman" w:hAnsi="Times New Roman"/>
        </w:rPr>
      </w:pPr>
    </w:p>
    <w:p w14:paraId="7EDD5BC7" w14:textId="77777777" w:rsidR="008244DF" w:rsidRDefault="008244DF" w:rsidP="008244DF">
      <w:pPr>
        <w:spacing w:after="0"/>
        <w:jc w:val="both"/>
        <w:rPr>
          <w:rFonts w:ascii="Times New Roman" w:hAnsi="Times New Roman"/>
        </w:rPr>
      </w:pPr>
      <w:r>
        <w:rPr>
          <w:rFonts w:ascii="Times New Roman" w:hAnsi="Times New Roman"/>
        </w:rPr>
        <w:t>Chaque formation est définie dans les Conditions Particulières qui précisent les objectifs pédagogiques, le programme, les effectifs formés ainsi que les modalités d’organisation.</w:t>
      </w:r>
    </w:p>
    <w:p w14:paraId="026AB606" w14:textId="77777777" w:rsidR="00F6731E" w:rsidRPr="00F539F6" w:rsidRDefault="00F6731E" w:rsidP="00F6731E">
      <w:pPr>
        <w:autoSpaceDE w:val="0"/>
        <w:autoSpaceDN w:val="0"/>
        <w:adjustRightInd w:val="0"/>
        <w:spacing w:after="0" w:line="240" w:lineRule="auto"/>
        <w:rPr>
          <w:rFonts w:ascii="Roboto" w:hAnsi="Roboto"/>
        </w:rPr>
      </w:pPr>
    </w:p>
    <w:p w14:paraId="2CD89887" w14:textId="272664D6" w:rsidR="008051DF" w:rsidRPr="00F539F6" w:rsidRDefault="008051DF" w:rsidP="00F539F6">
      <w:pPr>
        <w:spacing w:after="0" w:line="276" w:lineRule="auto"/>
        <w:rPr>
          <w:rFonts w:ascii="Roboto" w:hAnsi="Roboto"/>
        </w:rPr>
      </w:pPr>
    </w:p>
    <w:p w14:paraId="3C1DEE0E" w14:textId="5F4F6775" w:rsidR="0099197D" w:rsidRPr="008244DF" w:rsidRDefault="008244DF" w:rsidP="008E52ED">
      <w:pPr>
        <w:pStyle w:val="Paragraphedeliste"/>
        <w:widowControl w:val="0"/>
        <w:numPr>
          <w:ilvl w:val="0"/>
          <w:numId w:val="11"/>
        </w:numPr>
        <w:tabs>
          <w:tab w:val="left" w:pos="220"/>
          <w:tab w:val="left" w:pos="720"/>
        </w:tabs>
        <w:autoSpaceDE w:val="0"/>
        <w:autoSpaceDN w:val="0"/>
        <w:adjustRightInd w:val="0"/>
        <w:spacing w:after="240" w:line="276" w:lineRule="auto"/>
        <w:rPr>
          <w:rFonts w:ascii="Roboto" w:hAnsi="Roboto"/>
          <w:b/>
          <w:color w:val="8F80A7"/>
          <w:sz w:val="24"/>
        </w:rPr>
      </w:pPr>
      <w:r>
        <w:rPr>
          <w:rFonts w:ascii="Roboto" w:hAnsi="Roboto"/>
          <w:b/>
          <w:color w:val="8F80A7"/>
          <w:sz w:val="24"/>
        </w:rPr>
        <w:t>COACHING INDIVIDUEL</w:t>
      </w:r>
    </w:p>
    <w:p w14:paraId="0440DA03" w14:textId="77777777" w:rsidR="008244DF" w:rsidRPr="008244DF" w:rsidRDefault="008244DF" w:rsidP="008244DF">
      <w:pPr>
        <w:spacing w:after="0"/>
        <w:jc w:val="both"/>
        <w:rPr>
          <w:rFonts w:ascii="Times New Roman" w:hAnsi="Times New Roman"/>
        </w:rPr>
      </w:pPr>
      <w:proofErr w:type="spellStart"/>
      <w:r w:rsidRPr="008244DF">
        <w:rPr>
          <w:rFonts w:ascii="Times New Roman" w:hAnsi="Times New Roman"/>
        </w:rPr>
        <w:t>Evolixir</w:t>
      </w:r>
      <w:proofErr w:type="spellEnd"/>
      <w:r w:rsidRPr="008244DF">
        <w:rPr>
          <w:rFonts w:ascii="Times New Roman" w:hAnsi="Times New Roman"/>
        </w:rPr>
        <w:t xml:space="preserve"> Conseil propose une démarche d’accompagnement des personnes, individuellement ou en groupe, dans un contexte professionnel ou de transition personnelle.</w:t>
      </w:r>
    </w:p>
    <w:p w14:paraId="46F844C9" w14:textId="77777777" w:rsidR="008244DF" w:rsidRPr="008244DF" w:rsidRDefault="008244DF" w:rsidP="008244DF">
      <w:pPr>
        <w:pStyle w:val="Paragraphedeliste"/>
        <w:spacing w:after="0"/>
        <w:jc w:val="both"/>
        <w:rPr>
          <w:rFonts w:ascii="Times New Roman" w:hAnsi="Times New Roman"/>
        </w:rPr>
      </w:pPr>
    </w:p>
    <w:p w14:paraId="35D9D03A" w14:textId="582DC594" w:rsidR="00F539F6" w:rsidRPr="008E52ED" w:rsidRDefault="008244DF" w:rsidP="008E52ED">
      <w:pPr>
        <w:spacing w:after="0"/>
        <w:jc w:val="both"/>
        <w:rPr>
          <w:rFonts w:ascii="Times New Roman" w:hAnsi="Times New Roman"/>
        </w:rPr>
      </w:pPr>
      <w:r w:rsidRPr="008244DF">
        <w:rPr>
          <w:rFonts w:ascii="Times New Roman" w:hAnsi="Times New Roman"/>
        </w:rPr>
        <w:t>L’accompagnement du Partenaire est défini dans les Conditions Particulières qui précisent les modalités d’intervention d’</w:t>
      </w:r>
      <w:proofErr w:type="spellStart"/>
      <w:r w:rsidRPr="008244DF">
        <w:rPr>
          <w:rFonts w:ascii="Times New Roman" w:hAnsi="Times New Roman"/>
        </w:rPr>
        <w:t>Evolixir</w:t>
      </w:r>
      <w:proofErr w:type="spellEnd"/>
      <w:r w:rsidRPr="008244DF">
        <w:rPr>
          <w:rFonts w:ascii="Times New Roman" w:hAnsi="Times New Roman"/>
        </w:rPr>
        <w:t xml:space="preserve"> Conseil.</w:t>
      </w:r>
    </w:p>
    <w:p w14:paraId="72EE0108" w14:textId="77777777" w:rsidR="008E52ED" w:rsidRPr="008E52ED" w:rsidRDefault="008E52ED" w:rsidP="008E52ED">
      <w:pPr>
        <w:autoSpaceDE w:val="0"/>
        <w:autoSpaceDN w:val="0"/>
        <w:adjustRightInd w:val="0"/>
        <w:spacing w:after="0" w:line="240" w:lineRule="auto"/>
        <w:rPr>
          <w:rFonts w:ascii="Roboto" w:hAnsi="Roboto"/>
        </w:rPr>
      </w:pPr>
    </w:p>
    <w:p w14:paraId="7F7AD9A0" w14:textId="5B705D77" w:rsidR="008244DF" w:rsidRPr="008244DF" w:rsidRDefault="008244DF" w:rsidP="008244DF">
      <w:pPr>
        <w:pStyle w:val="Paragraphedeliste"/>
        <w:widowControl w:val="0"/>
        <w:tabs>
          <w:tab w:val="left" w:pos="220"/>
          <w:tab w:val="left" w:pos="720"/>
        </w:tabs>
        <w:autoSpaceDE w:val="0"/>
        <w:autoSpaceDN w:val="0"/>
        <w:adjustRightInd w:val="0"/>
        <w:spacing w:after="240" w:line="276" w:lineRule="auto"/>
        <w:rPr>
          <w:rFonts w:ascii="Roboto" w:hAnsi="Roboto"/>
          <w:b/>
          <w:color w:val="8F80A7"/>
          <w:sz w:val="24"/>
        </w:rPr>
      </w:pPr>
    </w:p>
    <w:p w14:paraId="1EECBD40" w14:textId="59C536D3" w:rsidR="008244DF" w:rsidRDefault="008244DF" w:rsidP="008E52ED">
      <w:pPr>
        <w:pStyle w:val="Paragraphedeliste"/>
        <w:widowControl w:val="0"/>
        <w:numPr>
          <w:ilvl w:val="0"/>
          <w:numId w:val="11"/>
        </w:numPr>
        <w:tabs>
          <w:tab w:val="left" w:pos="220"/>
          <w:tab w:val="left" w:pos="720"/>
        </w:tabs>
        <w:autoSpaceDE w:val="0"/>
        <w:autoSpaceDN w:val="0"/>
        <w:adjustRightInd w:val="0"/>
        <w:spacing w:after="240" w:line="276" w:lineRule="auto"/>
        <w:rPr>
          <w:rFonts w:ascii="Roboto" w:hAnsi="Roboto"/>
          <w:b/>
          <w:color w:val="8F80A7"/>
          <w:sz w:val="24"/>
        </w:rPr>
      </w:pPr>
      <w:r>
        <w:rPr>
          <w:rFonts w:ascii="Roboto" w:hAnsi="Roboto"/>
          <w:b/>
          <w:color w:val="8F80A7"/>
          <w:sz w:val="24"/>
        </w:rPr>
        <w:t>CONSEIL</w:t>
      </w:r>
    </w:p>
    <w:p w14:paraId="20B8D7E8" w14:textId="77777777" w:rsidR="008244DF" w:rsidRDefault="008244DF" w:rsidP="008244DF">
      <w:pPr>
        <w:spacing w:after="0"/>
        <w:jc w:val="both"/>
        <w:rPr>
          <w:rFonts w:ascii="Times New Roman" w:hAnsi="Times New Roman"/>
        </w:rPr>
      </w:pPr>
      <w:proofErr w:type="spellStart"/>
      <w:r>
        <w:rPr>
          <w:rFonts w:ascii="Times New Roman" w:hAnsi="Times New Roman"/>
        </w:rPr>
        <w:t>Evolixir</w:t>
      </w:r>
      <w:proofErr w:type="spellEnd"/>
      <w:r>
        <w:rPr>
          <w:rFonts w:ascii="Times New Roman" w:hAnsi="Times New Roman"/>
        </w:rPr>
        <w:t xml:space="preserve"> Conseil</w:t>
      </w:r>
      <w:r w:rsidRPr="00C95840">
        <w:rPr>
          <w:rFonts w:ascii="Times New Roman" w:hAnsi="Times New Roman"/>
        </w:rPr>
        <w:t xml:space="preserve"> </w:t>
      </w:r>
      <w:r>
        <w:rPr>
          <w:rFonts w:ascii="Times New Roman" w:hAnsi="Times New Roman"/>
        </w:rPr>
        <w:t>offre à ses Partenaires des prestations d’accompagnement</w:t>
      </w:r>
      <w:r w:rsidRPr="00C95840">
        <w:rPr>
          <w:rFonts w:ascii="Times New Roman" w:hAnsi="Times New Roman"/>
        </w:rPr>
        <w:t xml:space="preserve"> </w:t>
      </w:r>
      <w:r>
        <w:rPr>
          <w:rFonts w:ascii="Times New Roman" w:hAnsi="Times New Roman"/>
        </w:rPr>
        <w:t>pour</w:t>
      </w:r>
      <w:r w:rsidRPr="00C95840">
        <w:rPr>
          <w:rFonts w:ascii="Times New Roman" w:hAnsi="Times New Roman"/>
        </w:rPr>
        <w:t xml:space="preserve"> la mise en place de plans de formations ou toute autre évolution structurelle liée au domaine de la formation et du développement commercial.</w:t>
      </w:r>
    </w:p>
    <w:p w14:paraId="6E3F93A8" w14:textId="77777777" w:rsidR="008244DF" w:rsidRPr="00C95840" w:rsidRDefault="008244DF" w:rsidP="008244DF">
      <w:pPr>
        <w:spacing w:after="0"/>
        <w:jc w:val="both"/>
        <w:rPr>
          <w:rFonts w:ascii="Times New Roman" w:hAnsi="Times New Roman"/>
        </w:rPr>
      </w:pPr>
    </w:p>
    <w:p w14:paraId="1810839A" w14:textId="77777777" w:rsidR="008244DF" w:rsidRDefault="008244DF" w:rsidP="008244DF">
      <w:pPr>
        <w:spacing w:after="120"/>
        <w:jc w:val="both"/>
        <w:rPr>
          <w:rFonts w:ascii="Times New Roman" w:hAnsi="Times New Roman"/>
        </w:rPr>
      </w:pPr>
      <w:r w:rsidRPr="00C95840">
        <w:rPr>
          <w:rFonts w:ascii="Times New Roman" w:hAnsi="Times New Roman"/>
        </w:rPr>
        <w:t>Les prestations</w:t>
      </w:r>
      <w:r>
        <w:rPr>
          <w:rFonts w:ascii="Times New Roman" w:hAnsi="Times New Roman"/>
        </w:rPr>
        <w:t xml:space="preserve"> de conseil</w:t>
      </w:r>
      <w:r w:rsidRPr="00C95840">
        <w:rPr>
          <w:rFonts w:ascii="Times New Roman" w:hAnsi="Times New Roman"/>
        </w:rPr>
        <w:t xml:space="preserve"> d’</w:t>
      </w:r>
      <w:proofErr w:type="spellStart"/>
      <w:r w:rsidRPr="00C95840">
        <w:rPr>
          <w:rFonts w:ascii="Times New Roman" w:hAnsi="Times New Roman"/>
        </w:rPr>
        <w:t>Evolixir</w:t>
      </w:r>
      <w:proofErr w:type="spellEnd"/>
      <w:r w:rsidRPr="00C95840">
        <w:rPr>
          <w:rFonts w:ascii="Times New Roman" w:hAnsi="Times New Roman"/>
        </w:rPr>
        <w:t xml:space="preserve"> Conseil </w:t>
      </w:r>
      <w:r>
        <w:rPr>
          <w:rFonts w:ascii="Times New Roman" w:hAnsi="Times New Roman"/>
        </w:rPr>
        <w:t>s’organisent de la manière suivante :</w:t>
      </w:r>
    </w:p>
    <w:p w14:paraId="4C957041" w14:textId="77777777" w:rsidR="008244DF" w:rsidRDefault="008244DF" w:rsidP="008244DF">
      <w:pPr>
        <w:pStyle w:val="Paragraphedeliste"/>
        <w:numPr>
          <w:ilvl w:val="0"/>
          <w:numId w:val="13"/>
        </w:numPr>
        <w:spacing w:after="120"/>
        <w:contextualSpacing w:val="0"/>
        <w:jc w:val="both"/>
        <w:rPr>
          <w:rFonts w:ascii="Times New Roman" w:hAnsi="Times New Roman"/>
        </w:rPr>
      </w:pPr>
      <w:proofErr w:type="gramStart"/>
      <w:r w:rsidRPr="00C95840">
        <w:rPr>
          <w:rFonts w:ascii="Times New Roman" w:hAnsi="Times New Roman"/>
        </w:rPr>
        <w:t>audit</w:t>
      </w:r>
      <w:proofErr w:type="gramEnd"/>
      <w:r w:rsidRPr="00C95840">
        <w:rPr>
          <w:rFonts w:ascii="Times New Roman" w:hAnsi="Times New Roman"/>
        </w:rPr>
        <w:t xml:space="preserve"> de </w:t>
      </w:r>
      <w:r>
        <w:rPr>
          <w:rFonts w:ascii="Times New Roman" w:hAnsi="Times New Roman"/>
        </w:rPr>
        <w:t>la</w:t>
      </w:r>
      <w:r w:rsidRPr="00C95840">
        <w:rPr>
          <w:rFonts w:ascii="Times New Roman" w:hAnsi="Times New Roman"/>
        </w:rPr>
        <w:t xml:space="preserve"> problématique</w:t>
      </w:r>
      <w:r>
        <w:rPr>
          <w:rFonts w:ascii="Times New Roman" w:hAnsi="Times New Roman"/>
        </w:rPr>
        <w:t xml:space="preserve"> du partenaire</w:t>
      </w:r>
      <w:r w:rsidRPr="00C95840">
        <w:rPr>
          <w:rFonts w:ascii="Times New Roman" w:hAnsi="Times New Roman"/>
        </w:rPr>
        <w:t>,</w:t>
      </w:r>
    </w:p>
    <w:p w14:paraId="1C004821" w14:textId="77777777" w:rsidR="008244DF" w:rsidRDefault="008244DF" w:rsidP="008244DF">
      <w:pPr>
        <w:pStyle w:val="Paragraphedeliste"/>
        <w:numPr>
          <w:ilvl w:val="0"/>
          <w:numId w:val="13"/>
        </w:numPr>
        <w:spacing w:after="120"/>
        <w:contextualSpacing w:val="0"/>
        <w:jc w:val="both"/>
        <w:rPr>
          <w:rFonts w:ascii="Times New Roman" w:hAnsi="Times New Roman"/>
        </w:rPr>
      </w:pPr>
      <w:proofErr w:type="gramStart"/>
      <w:r w:rsidRPr="00C95840">
        <w:rPr>
          <w:rFonts w:ascii="Times New Roman" w:hAnsi="Times New Roman"/>
        </w:rPr>
        <w:t>définition</w:t>
      </w:r>
      <w:proofErr w:type="gramEnd"/>
      <w:r w:rsidRPr="00C95840">
        <w:rPr>
          <w:rFonts w:ascii="Times New Roman" w:hAnsi="Times New Roman"/>
        </w:rPr>
        <w:t>, mise en place et suivi de la stratégie adaptée</w:t>
      </w:r>
    </w:p>
    <w:p w14:paraId="51DBDDA6" w14:textId="77777777" w:rsidR="008244DF" w:rsidRDefault="008244DF" w:rsidP="008244DF">
      <w:pPr>
        <w:pStyle w:val="Paragraphedeliste"/>
        <w:numPr>
          <w:ilvl w:val="0"/>
          <w:numId w:val="13"/>
        </w:numPr>
        <w:spacing w:after="0"/>
        <w:ind w:left="714" w:hanging="357"/>
        <w:contextualSpacing w:val="0"/>
        <w:jc w:val="both"/>
        <w:rPr>
          <w:rFonts w:ascii="Times New Roman" w:hAnsi="Times New Roman"/>
        </w:rPr>
      </w:pPr>
      <w:proofErr w:type="gramStart"/>
      <w:r w:rsidRPr="00C95840">
        <w:rPr>
          <w:rFonts w:ascii="Times New Roman" w:hAnsi="Times New Roman"/>
        </w:rPr>
        <w:t>gestion</w:t>
      </w:r>
      <w:proofErr w:type="gramEnd"/>
      <w:r w:rsidRPr="00C95840">
        <w:rPr>
          <w:rFonts w:ascii="Times New Roman" w:hAnsi="Times New Roman"/>
        </w:rPr>
        <w:t xml:space="preserve"> de l’</w:t>
      </w:r>
      <w:r>
        <w:rPr>
          <w:rFonts w:ascii="Times New Roman" w:hAnsi="Times New Roman"/>
        </w:rPr>
        <w:t xml:space="preserve">évaluation </w:t>
      </w:r>
      <w:r w:rsidRPr="00C95840">
        <w:rPr>
          <w:rFonts w:ascii="Times New Roman" w:hAnsi="Times New Roman"/>
        </w:rPr>
        <w:t>et des formations préconisées.</w:t>
      </w:r>
    </w:p>
    <w:p w14:paraId="2B7641EA" w14:textId="14828C14" w:rsidR="008E52ED" w:rsidRPr="008E52ED" w:rsidRDefault="008E52ED" w:rsidP="008E52ED">
      <w:pPr>
        <w:autoSpaceDE w:val="0"/>
        <w:autoSpaceDN w:val="0"/>
        <w:adjustRightInd w:val="0"/>
        <w:spacing w:after="0" w:line="240" w:lineRule="auto"/>
        <w:rPr>
          <w:rFonts w:ascii="Roboto" w:hAnsi="Roboto"/>
        </w:rPr>
      </w:pPr>
    </w:p>
    <w:p w14:paraId="6F449F26" w14:textId="77777777" w:rsidR="008E52ED" w:rsidRDefault="008E52ED" w:rsidP="008E52ED">
      <w:pPr>
        <w:spacing w:after="0" w:line="276" w:lineRule="auto"/>
        <w:rPr>
          <w:rFonts w:ascii="Roboto" w:hAnsi="Roboto"/>
          <w:b/>
          <w:color w:val="8F80A7"/>
          <w:sz w:val="24"/>
        </w:rPr>
      </w:pPr>
    </w:p>
    <w:p w14:paraId="0875EC4E" w14:textId="1CBA4764" w:rsidR="008244DF" w:rsidRPr="008244DF" w:rsidRDefault="008244DF" w:rsidP="008E52ED">
      <w:pPr>
        <w:pStyle w:val="Paragraphedeliste"/>
        <w:widowControl w:val="0"/>
        <w:numPr>
          <w:ilvl w:val="0"/>
          <w:numId w:val="11"/>
        </w:numPr>
        <w:tabs>
          <w:tab w:val="left" w:pos="220"/>
          <w:tab w:val="left" w:pos="720"/>
        </w:tabs>
        <w:autoSpaceDE w:val="0"/>
        <w:autoSpaceDN w:val="0"/>
        <w:adjustRightInd w:val="0"/>
        <w:spacing w:after="240" w:line="276" w:lineRule="auto"/>
        <w:rPr>
          <w:rFonts w:ascii="Roboto" w:hAnsi="Roboto"/>
          <w:b/>
          <w:color w:val="8F80A7"/>
          <w:sz w:val="24"/>
        </w:rPr>
      </w:pPr>
      <w:r>
        <w:rPr>
          <w:rFonts w:ascii="Roboto" w:hAnsi="Roboto"/>
          <w:b/>
          <w:color w:val="8F80A7"/>
          <w:sz w:val="24"/>
        </w:rPr>
        <w:t>PRIX</w:t>
      </w:r>
    </w:p>
    <w:p w14:paraId="0CD04B3F" w14:textId="6C7178A2" w:rsidR="008244DF" w:rsidRPr="008E52ED" w:rsidRDefault="008244DF" w:rsidP="008E52ED">
      <w:pPr>
        <w:spacing w:after="0"/>
        <w:jc w:val="both"/>
        <w:rPr>
          <w:rFonts w:ascii="Times New Roman" w:hAnsi="Times New Roman"/>
        </w:rPr>
      </w:pPr>
      <w:r w:rsidRPr="008244DF">
        <w:rPr>
          <w:rFonts w:ascii="Times New Roman" w:hAnsi="Times New Roman"/>
        </w:rPr>
        <w:t>Le prix est fixé dans les Conditions Particulières selon un barème prédéfini avec le Partenaire.</w:t>
      </w:r>
    </w:p>
    <w:p w14:paraId="0FB85D28" w14:textId="3ECA9073" w:rsidR="008E52ED" w:rsidRPr="008E52ED" w:rsidRDefault="008E52ED" w:rsidP="008E52ED">
      <w:pPr>
        <w:autoSpaceDE w:val="0"/>
        <w:autoSpaceDN w:val="0"/>
        <w:adjustRightInd w:val="0"/>
        <w:spacing w:after="0" w:line="240" w:lineRule="auto"/>
        <w:rPr>
          <w:rFonts w:ascii="Roboto" w:hAnsi="Roboto"/>
        </w:rPr>
      </w:pPr>
    </w:p>
    <w:p w14:paraId="7C1465EA" w14:textId="77777777" w:rsidR="008E52ED" w:rsidRPr="008E52ED" w:rsidRDefault="008E52ED" w:rsidP="008E52ED">
      <w:pPr>
        <w:autoSpaceDE w:val="0"/>
        <w:autoSpaceDN w:val="0"/>
        <w:adjustRightInd w:val="0"/>
        <w:spacing w:after="0" w:line="240" w:lineRule="auto"/>
        <w:rPr>
          <w:rFonts w:ascii="Roboto" w:hAnsi="Roboto"/>
        </w:rPr>
      </w:pPr>
    </w:p>
    <w:p w14:paraId="762CBCB1" w14:textId="5AD67C4B" w:rsidR="008E52ED" w:rsidRDefault="008E52ED" w:rsidP="008E52ED">
      <w:pPr>
        <w:pStyle w:val="Paragraphedeliste"/>
        <w:widowControl w:val="0"/>
        <w:numPr>
          <w:ilvl w:val="0"/>
          <w:numId w:val="11"/>
        </w:numPr>
        <w:tabs>
          <w:tab w:val="left" w:pos="220"/>
          <w:tab w:val="left" w:pos="720"/>
        </w:tabs>
        <w:autoSpaceDE w:val="0"/>
        <w:autoSpaceDN w:val="0"/>
        <w:adjustRightInd w:val="0"/>
        <w:spacing w:after="240" w:line="276" w:lineRule="auto"/>
        <w:rPr>
          <w:rFonts w:ascii="Roboto" w:hAnsi="Roboto"/>
          <w:b/>
          <w:color w:val="8F80A7"/>
          <w:sz w:val="24"/>
        </w:rPr>
      </w:pPr>
      <w:r>
        <w:rPr>
          <w:rFonts w:ascii="Roboto" w:hAnsi="Roboto"/>
          <w:b/>
          <w:color w:val="8F80A7"/>
          <w:sz w:val="24"/>
        </w:rPr>
        <w:t>DELAIS DE PAIEMENT</w:t>
      </w:r>
    </w:p>
    <w:p w14:paraId="54B45475" w14:textId="77777777" w:rsidR="008E52ED" w:rsidRPr="008E52ED" w:rsidRDefault="008E52ED" w:rsidP="008E52ED">
      <w:pPr>
        <w:spacing w:after="0"/>
        <w:jc w:val="both"/>
        <w:rPr>
          <w:rFonts w:ascii="Times New Roman" w:hAnsi="Times New Roman"/>
        </w:rPr>
      </w:pPr>
      <w:r w:rsidRPr="008E52ED">
        <w:rPr>
          <w:rFonts w:ascii="Times New Roman" w:hAnsi="Times New Roman"/>
        </w:rPr>
        <w:t>Sauf stipulation contraire des Conditions Particulières, le Partenaire procède au paiement dans un délai de trente (30) jours de la date d’émission de la facture d’</w:t>
      </w:r>
      <w:proofErr w:type="spellStart"/>
      <w:r w:rsidRPr="008E52ED">
        <w:rPr>
          <w:rFonts w:ascii="Times New Roman" w:hAnsi="Times New Roman"/>
        </w:rPr>
        <w:t>Evolixir</w:t>
      </w:r>
      <w:proofErr w:type="spellEnd"/>
      <w:r w:rsidRPr="008E52ED">
        <w:rPr>
          <w:rFonts w:ascii="Times New Roman" w:hAnsi="Times New Roman"/>
        </w:rPr>
        <w:t xml:space="preserve"> Conseil.</w:t>
      </w:r>
    </w:p>
    <w:p w14:paraId="25190271" w14:textId="77777777" w:rsidR="008E52ED" w:rsidRPr="008E52ED" w:rsidRDefault="008E52ED" w:rsidP="008E52ED">
      <w:pPr>
        <w:pStyle w:val="Paragraphedeliste"/>
        <w:spacing w:after="0"/>
        <w:jc w:val="both"/>
        <w:rPr>
          <w:rFonts w:ascii="Times New Roman" w:hAnsi="Times New Roman"/>
        </w:rPr>
      </w:pPr>
    </w:p>
    <w:p w14:paraId="4B7F7F25" w14:textId="77777777" w:rsidR="008E52ED" w:rsidRPr="008E52ED" w:rsidRDefault="008E52ED" w:rsidP="008E52ED">
      <w:pPr>
        <w:spacing w:after="0"/>
        <w:jc w:val="both"/>
        <w:rPr>
          <w:rFonts w:ascii="Times New Roman" w:hAnsi="Times New Roman"/>
        </w:rPr>
      </w:pPr>
      <w:r w:rsidRPr="008E52ED">
        <w:rPr>
          <w:rFonts w:ascii="Times New Roman" w:hAnsi="Times New Roman"/>
        </w:rPr>
        <w:t>Le non-respect par le Partenaire de ce délai de paiement ou de tout autre délai prévu dans les Conditions Particulières, qui ne saurai excéder quarante-cinq (45) jours de la date d’émission de facture, entraînera le paiement par le Partenaire de pénalités égales à trois fois le taux de l’intérêt légal, ainsi qu’une indemnité forfaitaire de quarante (40) euros pour frais de recouvrement.</w:t>
      </w:r>
    </w:p>
    <w:p w14:paraId="5DC2B85E" w14:textId="5BF8B230" w:rsidR="008E52ED" w:rsidRDefault="008E52ED" w:rsidP="00F01320">
      <w:pPr>
        <w:autoSpaceDE w:val="0"/>
        <w:autoSpaceDN w:val="0"/>
        <w:adjustRightInd w:val="0"/>
        <w:spacing w:after="0" w:line="240" w:lineRule="auto"/>
        <w:rPr>
          <w:rFonts w:ascii="Roboto" w:hAnsi="Roboto"/>
          <w:b/>
          <w:color w:val="8F80A7"/>
          <w:sz w:val="24"/>
        </w:rPr>
      </w:pPr>
    </w:p>
    <w:p w14:paraId="6ED8BC64" w14:textId="77777777" w:rsidR="007A287F" w:rsidRDefault="007A287F" w:rsidP="00F01320">
      <w:pPr>
        <w:autoSpaceDE w:val="0"/>
        <w:autoSpaceDN w:val="0"/>
        <w:adjustRightInd w:val="0"/>
        <w:spacing w:after="0" w:line="240" w:lineRule="auto"/>
        <w:rPr>
          <w:rFonts w:ascii="Roboto" w:hAnsi="Roboto"/>
          <w:b/>
          <w:color w:val="8F80A7"/>
          <w:sz w:val="24"/>
        </w:rPr>
      </w:pPr>
    </w:p>
    <w:p w14:paraId="57BC6145" w14:textId="77777777" w:rsidR="00F01320" w:rsidRPr="00F01320" w:rsidRDefault="00F01320" w:rsidP="00F01320">
      <w:pPr>
        <w:autoSpaceDE w:val="0"/>
        <w:autoSpaceDN w:val="0"/>
        <w:adjustRightInd w:val="0"/>
        <w:spacing w:after="0" w:line="240" w:lineRule="auto"/>
        <w:rPr>
          <w:rFonts w:ascii="Roboto" w:hAnsi="Roboto"/>
          <w:b/>
          <w:color w:val="8F80A7"/>
          <w:sz w:val="24"/>
        </w:rPr>
      </w:pPr>
    </w:p>
    <w:p w14:paraId="484D0ECC" w14:textId="3C063270" w:rsidR="008E52ED" w:rsidRDefault="008E52ED" w:rsidP="008E52ED">
      <w:pPr>
        <w:pStyle w:val="Paragraphedeliste"/>
        <w:widowControl w:val="0"/>
        <w:numPr>
          <w:ilvl w:val="0"/>
          <w:numId w:val="11"/>
        </w:numPr>
        <w:tabs>
          <w:tab w:val="left" w:pos="220"/>
          <w:tab w:val="left" w:pos="720"/>
        </w:tabs>
        <w:autoSpaceDE w:val="0"/>
        <w:autoSpaceDN w:val="0"/>
        <w:adjustRightInd w:val="0"/>
        <w:spacing w:after="240" w:line="276" w:lineRule="auto"/>
        <w:rPr>
          <w:rFonts w:ascii="Roboto" w:hAnsi="Roboto"/>
          <w:b/>
          <w:color w:val="8F80A7"/>
          <w:sz w:val="24"/>
        </w:rPr>
      </w:pPr>
      <w:r w:rsidRPr="008E52ED">
        <w:rPr>
          <w:rFonts w:ascii="Roboto" w:hAnsi="Roboto"/>
          <w:b/>
          <w:color w:val="8F80A7"/>
          <w:sz w:val="24"/>
        </w:rPr>
        <w:t>PAIEMENT</w:t>
      </w:r>
      <w:r>
        <w:rPr>
          <w:rFonts w:ascii="Roboto" w:hAnsi="Roboto"/>
          <w:b/>
          <w:color w:val="8F80A7"/>
          <w:sz w:val="24"/>
        </w:rPr>
        <w:t xml:space="preserve"> PAR UN O</w:t>
      </w:r>
      <w:r w:rsidR="007A287F">
        <w:rPr>
          <w:rFonts w:ascii="Roboto" w:hAnsi="Roboto"/>
          <w:b/>
          <w:color w:val="8F80A7"/>
          <w:sz w:val="24"/>
        </w:rPr>
        <w:t>PÉRATEUR DE COMPÉTENCES</w:t>
      </w:r>
      <w:r>
        <w:rPr>
          <w:rFonts w:ascii="Roboto" w:hAnsi="Roboto"/>
          <w:b/>
          <w:color w:val="8F80A7"/>
          <w:sz w:val="24"/>
        </w:rPr>
        <w:t xml:space="preserve"> (OPC</w:t>
      </w:r>
      <w:r w:rsidR="007A287F">
        <w:rPr>
          <w:rFonts w:ascii="Roboto" w:hAnsi="Roboto"/>
          <w:b/>
          <w:color w:val="8F80A7"/>
          <w:sz w:val="24"/>
        </w:rPr>
        <w:t>O</w:t>
      </w:r>
      <w:r>
        <w:rPr>
          <w:rFonts w:ascii="Roboto" w:hAnsi="Roboto"/>
          <w:b/>
          <w:color w:val="8F80A7"/>
          <w:sz w:val="24"/>
        </w:rPr>
        <w:t>)</w:t>
      </w:r>
    </w:p>
    <w:p w14:paraId="40CC170B" w14:textId="5C258F4F" w:rsidR="008E52ED" w:rsidRPr="0082138A" w:rsidRDefault="008E52ED" w:rsidP="008E52ED">
      <w:pPr>
        <w:spacing w:after="120"/>
        <w:jc w:val="both"/>
        <w:rPr>
          <w:rFonts w:ascii="Times New Roman" w:hAnsi="Times New Roman"/>
        </w:rPr>
      </w:pPr>
      <w:r>
        <w:rPr>
          <w:rFonts w:ascii="Times New Roman" w:hAnsi="Times New Roman"/>
        </w:rPr>
        <w:t xml:space="preserve">Si la prestation est éligible à une prise en charge par un </w:t>
      </w:r>
      <w:r w:rsidRPr="0082138A">
        <w:rPr>
          <w:rFonts w:ascii="Times New Roman" w:hAnsi="Times New Roman"/>
        </w:rPr>
        <w:t>OPC</w:t>
      </w:r>
      <w:r w:rsidR="007A287F">
        <w:rPr>
          <w:rFonts w:ascii="Times New Roman" w:hAnsi="Times New Roman"/>
        </w:rPr>
        <w:t>O</w:t>
      </w:r>
      <w:r w:rsidRPr="0082138A">
        <w:rPr>
          <w:rFonts w:ascii="Times New Roman" w:hAnsi="Times New Roman"/>
        </w:rPr>
        <w:t>, il appartient</w:t>
      </w:r>
      <w:r>
        <w:rPr>
          <w:rFonts w:ascii="Times New Roman" w:hAnsi="Times New Roman"/>
        </w:rPr>
        <w:t xml:space="preserve"> au Partenaire</w:t>
      </w:r>
      <w:r w:rsidRPr="0082138A">
        <w:rPr>
          <w:rFonts w:ascii="Times New Roman" w:hAnsi="Times New Roman"/>
        </w:rPr>
        <w:t> :</w:t>
      </w:r>
    </w:p>
    <w:p w14:paraId="709CD85C" w14:textId="64F8B7E5" w:rsidR="008E52ED" w:rsidRDefault="008E52ED" w:rsidP="008E52ED">
      <w:pPr>
        <w:pStyle w:val="Paragraphedeliste"/>
        <w:numPr>
          <w:ilvl w:val="0"/>
          <w:numId w:val="17"/>
        </w:numPr>
        <w:spacing w:after="120"/>
        <w:contextualSpacing w:val="0"/>
        <w:jc w:val="both"/>
        <w:rPr>
          <w:rFonts w:ascii="Times New Roman" w:hAnsi="Times New Roman"/>
        </w:rPr>
      </w:pPr>
      <w:proofErr w:type="gramStart"/>
      <w:r w:rsidRPr="00666E82">
        <w:rPr>
          <w:rFonts w:ascii="Times New Roman" w:hAnsi="Times New Roman"/>
        </w:rPr>
        <w:t>de</w:t>
      </w:r>
      <w:proofErr w:type="gramEnd"/>
      <w:r w:rsidRPr="00666E82">
        <w:rPr>
          <w:rFonts w:ascii="Times New Roman" w:hAnsi="Times New Roman"/>
        </w:rPr>
        <w:t xml:space="preserve"> faire une demande de prise en charge </w:t>
      </w:r>
      <w:r>
        <w:rPr>
          <w:rFonts w:ascii="Times New Roman" w:hAnsi="Times New Roman"/>
        </w:rPr>
        <w:t>à l’OPC</w:t>
      </w:r>
      <w:r w:rsidR="007A287F">
        <w:rPr>
          <w:rFonts w:ascii="Times New Roman" w:hAnsi="Times New Roman"/>
        </w:rPr>
        <w:t>O</w:t>
      </w:r>
      <w:r>
        <w:rPr>
          <w:rFonts w:ascii="Times New Roman" w:hAnsi="Times New Roman"/>
        </w:rPr>
        <w:t xml:space="preserve"> </w:t>
      </w:r>
      <w:r w:rsidRPr="00666E82">
        <w:rPr>
          <w:rFonts w:ascii="Times New Roman" w:hAnsi="Times New Roman"/>
        </w:rPr>
        <w:t>avant le début de la formation</w:t>
      </w:r>
      <w:r>
        <w:rPr>
          <w:rFonts w:ascii="Times New Roman" w:hAnsi="Times New Roman"/>
        </w:rPr>
        <w:t> ;</w:t>
      </w:r>
    </w:p>
    <w:p w14:paraId="4C2539AE" w14:textId="77777777" w:rsidR="008E52ED" w:rsidRDefault="008E52ED" w:rsidP="008E52ED">
      <w:pPr>
        <w:pStyle w:val="Paragraphedeliste"/>
        <w:numPr>
          <w:ilvl w:val="0"/>
          <w:numId w:val="17"/>
        </w:numPr>
        <w:spacing w:after="120"/>
        <w:contextualSpacing w:val="0"/>
        <w:jc w:val="both"/>
        <w:rPr>
          <w:rFonts w:ascii="Times New Roman" w:hAnsi="Times New Roman"/>
        </w:rPr>
      </w:pPr>
      <w:proofErr w:type="gramStart"/>
      <w:r w:rsidRPr="00666E82">
        <w:rPr>
          <w:rFonts w:ascii="Times New Roman" w:hAnsi="Times New Roman"/>
        </w:rPr>
        <w:t>d’en</w:t>
      </w:r>
      <w:proofErr w:type="gramEnd"/>
      <w:r w:rsidRPr="00666E82">
        <w:rPr>
          <w:rFonts w:ascii="Times New Roman" w:hAnsi="Times New Roman"/>
        </w:rPr>
        <w:t xml:space="preserve"> informer </w:t>
      </w:r>
      <w:proofErr w:type="spellStart"/>
      <w:r w:rsidRPr="00666E82">
        <w:rPr>
          <w:rFonts w:ascii="Times New Roman" w:hAnsi="Times New Roman"/>
        </w:rPr>
        <w:t>E</w:t>
      </w:r>
      <w:r>
        <w:rPr>
          <w:rFonts w:ascii="Times New Roman" w:hAnsi="Times New Roman"/>
        </w:rPr>
        <w:t>vo</w:t>
      </w:r>
      <w:r w:rsidRPr="00666E82">
        <w:rPr>
          <w:rFonts w:ascii="Times New Roman" w:hAnsi="Times New Roman"/>
        </w:rPr>
        <w:t>lixir</w:t>
      </w:r>
      <w:proofErr w:type="spellEnd"/>
      <w:r w:rsidRPr="00666E82">
        <w:rPr>
          <w:rFonts w:ascii="Times New Roman" w:hAnsi="Times New Roman"/>
        </w:rPr>
        <w:t xml:space="preserve"> Conseil</w:t>
      </w:r>
      <w:r>
        <w:rPr>
          <w:rFonts w:ascii="Times New Roman" w:hAnsi="Times New Roman"/>
        </w:rPr>
        <w:t> ;</w:t>
      </w:r>
    </w:p>
    <w:p w14:paraId="4B22B694" w14:textId="6CC41DC1" w:rsidR="008E52ED" w:rsidRPr="00666E82" w:rsidRDefault="008E52ED" w:rsidP="008E52ED">
      <w:pPr>
        <w:pStyle w:val="Paragraphedeliste"/>
        <w:numPr>
          <w:ilvl w:val="0"/>
          <w:numId w:val="17"/>
        </w:numPr>
        <w:spacing w:after="120"/>
        <w:contextualSpacing w:val="0"/>
        <w:jc w:val="both"/>
        <w:rPr>
          <w:rFonts w:ascii="Times New Roman" w:hAnsi="Times New Roman"/>
        </w:rPr>
      </w:pPr>
      <w:proofErr w:type="gramStart"/>
      <w:r w:rsidRPr="0082138A">
        <w:rPr>
          <w:rFonts w:ascii="Times New Roman" w:hAnsi="Times New Roman"/>
        </w:rPr>
        <w:t>de</w:t>
      </w:r>
      <w:proofErr w:type="gramEnd"/>
      <w:r w:rsidRPr="0082138A">
        <w:rPr>
          <w:rFonts w:ascii="Times New Roman" w:hAnsi="Times New Roman"/>
        </w:rPr>
        <w:t xml:space="preserve"> s’assurer du paiement </w:t>
      </w:r>
      <w:r>
        <w:rPr>
          <w:rFonts w:ascii="Times New Roman" w:hAnsi="Times New Roman"/>
        </w:rPr>
        <w:t>d’</w:t>
      </w:r>
      <w:proofErr w:type="spellStart"/>
      <w:r>
        <w:rPr>
          <w:rFonts w:ascii="Times New Roman" w:hAnsi="Times New Roman"/>
        </w:rPr>
        <w:t>Evolixir</w:t>
      </w:r>
      <w:proofErr w:type="spellEnd"/>
      <w:r>
        <w:rPr>
          <w:rFonts w:ascii="Times New Roman" w:hAnsi="Times New Roman"/>
        </w:rPr>
        <w:t xml:space="preserve"> Conseil </w:t>
      </w:r>
      <w:r w:rsidRPr="0082138A">
        <w:rPr>
          <w:rFonts w:ascii="Times New Roman" w:hAnsi="Times New Roman"/>
        </w:rPr>
        <w:t>par l’</w:t>
      </w:r>
      <w:r>
        <w:rPr>
          <w:rFonts w:ascii="Times New Roman" w:hAnsi="Times New Roman"/>
        </w:rPr>
        <w:t>OPC</w:t>
      </w:r>
      <w:r w:rsidR="007A287F">
        <w:rPr>
          <w:rFonts w:ascii="Times New Roman" w:hAnsi="Times New Roman"/>
        </w:rPr>
        <w:t>O</w:t>
      </w:r>
      <w:r w:rsidRPr="0082138A">
        <w:rPr>
          <w:rFonts w:ascii="Times New Roman" w:hAnsi="Times New Roman"/>
        </w:rPr>
        <w:t>.</w:t>
      </w:r>
    </w:p>
    <w:p w14:paraId="0DC33AF6" w14:textId="02FC2A8E" w:rsidR="008E52ED" w:rsidRPr="0082138A" w:rsidRDefault="008E52ED" w:rsidP="008E52ED">
      <w:pPr>
        <w:spacing w:after="0"/>
        <w:jc w:val="both"/>
        <w:rPr>
          <w:rFonts w:ascii="Times New Roman" w:hAnsi="Times New Roman"/>
        </w:rPr>
      </w:pPr>
      <w:r w:rsidRPr="0082138A">
        <w:rPr>
          <w:rFonts w:ascii="Times New Roman" w:hAnsi="Times New Roman"/>
        </w:rPr>
        <w:t>Si l’OPC</w:t>
      </w:r>
      <w:r w:rsidR="007A287F">
        <w:rPr>
          <w:rFonts w:ascii="Times New Roman" w:hAnsi="Times New Roman"/>
        </w:rPr>
        <w:t>O</w:t>
      </w:r>
      <w:r w:rsidRPr="0082138A">
        <w:rPr>
          <w:rFonts w:ascii="Times New Roman" w:hAnsi="Times New Roman"/>
        </w:rPr>
        <w:t xml:space="preserve"> ne prend en charge que partiellement le coût de la </w:t>
      </w:r>
      <w:r>
        <w:rPr>
          <w:rFonts w:ascii="Times New Roman" w:hAnsi="Times New Roman"/>
        </w:rPr>
        <w:t>prestation</w:t>
      </w:r>
      <w:r w:rsidRPr="0082138A">
        <w:rPr>
          <w:rFonts w:ascii="Times New Roman" w:hAnsi="Times New Roman"/>
        </w:rPr>
        <w:t xml:space="preserve">, le reliquat sera facturé au </w:t>
      </w:r>
      <w:r>
        <w:rPr>
          <w:rFonts w:ascii="Times New Roman" w:hAnsi="Times New Roman"/>
        </w:rPr>
        <w:t xml:space="preserve">Partenaire par </w:t>
      </w:r>
      <w:proofErr w:type="spellStart"/>
      <w:r>
        <w:rPr>
          <w:rFonts w:ascii="Times New Roman" w:hAnsi="Times New Roman"/>
        </w:rPr>
        <w:t>Evolixir</w:t>
      </w:r>
      <w:proofErr w:type="spellEnd"/>
      <w:r>
        <w:rPr>
          <w:rFonts w:ascii="Times New Roman" w:hAnsi="Times New Roman"/>
        </w:rPr>
        <w:t xml:space="preserve"> Conseil</w:t>
      </w:r>
      <w:r w:rsidRPr="0082138A">
        <w:rPr>
          <w:rFonts w:ascii="Times New Roman" w:hAnsi="Times New Roman"/>
        </w:rPr>
        <w:t>.</w:t>
      </w:r>
    </w:p>
    <w:p w14:paraId="353F6513" w14:textId="2EDA728B" w:rsidR="008E52ED" w:rsidRPr="008E52ED" w:rsidRDefault="008E52ED" w:rsidP="008E52ED">
      <w:pPr>
        <w:autoSpaceDE w:val="0"/>
        <w:autoSpaceDN w:val="0"/>
        <w:adjustRightInd w:val="0"/>
        <w:spacing w:after="0" w:line="240" w:lineRule="auto"/>
        <w:rPr>
          <w:rFonts w:ascii="Roboto" w:hAnsi="Roboto"/>
        </w:rPr>
      </w:pPr>
    </w:p>
    <w:p w14:paraId="0D68FC04" w14:textId="77777777" w:rsidR="008E52ED" w:rsidRPr="008E52ED" w:rsidRDefault="008E52ED" w:rsidP="008E52ED">
      <w:pPr>
        <w:pStyle w:val="Paragraphedeliste"/>
        <w:widowControl w:val="0"/>
        <w:tabs>
          <w:tab w:val="left" w:pos="220"/>
          <w:tab w:val="left" w:pos="720"/>
        </w:tabs>
        <w:autoSpaceDE w:val="0"/>
        <w:autoSpaceDN w:val="0"/>
        <w:adjustRightInd w:val="0"/>
        <w:spacing w:after="240" w:line="276" w:lineRule="auto"/>
        <w:rPr>
          <w:rFonts w:ascii="Roboto" w:hAnsi="Roboto"/>
          <w:b/>
          <w:color w:val="8F80A7"/>
          <w:sz w:val="24"/>
        </w:rPr>
      </w:pPr>
    </w:p>
    <w:p w14:paraId="4AB72367" w14:textId="12BC3283" w:rsidR="008E52ED" w:rsidRDefault="008E52ED" w:rsidP="008E52ED">
      <w:pPr>
        <w:pStyle w:val="Paragraphedeliste"/>
        <w:widowControl w:val="0"/>
        <w:numPr>
          <w:ilvl w:val="0"/>
          <w:numId w:val="11"/>
        </w:numPr>
        <w:tabs>
          <w:tab w:val="left" w:pos="220"/>
          <w:tab w:val="left" w:pos="720"/>
        </w:tabs>
        <w:autoSpaceDE w:val="0"/>
        <w:autoSpaceDN w:val="0"/>
        <w:adjustRightInd w:val="0"/>
        <w:spacing w:after="240" w:line="276" w:lineRule="auto"/>
        <w:rPr>
          <w:rFonts w:ascii="Roboto" w:hAnsi="Roboto"/>
          <w:b/>
          <w:color w:val="8F80A7"/>
          <w:sz w:val="24"/>
        </w:rPr>
      </w:pPr>
      <w:r>
        <w:rPr>
          <w:rFonts w:ascii="Roboto" w:hAnsi="Roboto"/>
          <w:b/>
          <w:color w:val="8F80A7"/>
          <w:sz w:val="24"/>
        </w:rPr>
        <w:t>ANNULATION</w:t>
      </w:r>
    </w:p>
    <w:p w14:paraId="6BE4CB74" w14:textId="77777777" w:rsidR="008E52ED" w:rsidRPr="008E52ED" w:rsidRDefault="008E52ED" w:rsidP="008E52ED">
      <w:pPr>
        <w:spacing w:after="0"/>
        <w:jc w:val="both"/>
        <w:rPr>
          <w:rFonts w:ascii="Times New Roman" w:hAnsi="Times New Roman"/>
        </w:rPr>
      </w:pPr>
      <w:r w:rsidRPr="008E52ED">
        <w:rPr>
          <w:rFonts w:ascii="Times New Roman" w:hAnsi="Times New Roman"/>
        </w:rPr>
        <w:t xml:space="preserve">L’annulation de la prestation par le Partenaire peut intervenir huit (8) jours avant la date convenue dans les Conditions Particulières de début de la prestation. Une indemnité de 15% du montant total de la prestation commandée sera alors facturée par </w:t>
      </w:r>
      <w:proofErr w:type="spellStart"/>
      <w:r w:rsidRPr="008E52ED">
        <w:rPr>
          <w:rFonts w:ascii="Times New Roman" w:hAnsi="Times New Roman"/>
        </w:rPr>
        <w:t>Evolixir</w:t>
      </w:r>
      <w:proofErr w:type="spellEnd"/>
      <w:r w:rsidRPr="008E52ED">
        <w:rPr>
          <w:rFonts w:ascii="Times New Roman" w:hAnsi="Times New Roman"/>
        </w:rPr>
        <w:t xml:space="preserve"> Conseil au Partenaire au titre des frais d’annulation.</w:t>
      </w:r>
    </w:p>
    <w:p w14:paraId="435E2444" w14:textId="77777777" w:rsidR="008E52ED" w:rsidRPr="008E52ED" w:rsidRDefault="008E52ED" w:rsidP="008E52ED">
      <w:pPr>
        <w:pStyle w:val="Paragraphedeliste"/>
        <w:spacing w:after="0"/>
        <w:jc w:val="both"/>
        <w:rPr>
          <w:rFonts w:ascii="Times New Roman" w:hAnsi="Times New Roman"/>
        </w:rPr>
      </w:pPr>
    </w:p>
    <w:p w14:paraId="0DA219C0" w14:textId="77777777" w:rsidR="008E52ED" w:rsidRPr="008E52ED" w:rsidRDefault="008E52ED" w:rsidP="008E52ED">
      <w:pPr>
        <w:spacing w:after="0"/>
        <w:jc w:val="both"/>
        <w:rPr>
          <w:rFonts w:ascii="Times New Roman" w:hAnsi="Times New Roman"/>
        </w:rPr>
      </w:pPr>
      <w:r w:rsidRPr="008E52ED">
        <w:rPr>
          <w:rFonts w:ascii="Times New Roman" w:hAnsi="Times New Roman"/>
        </w:rPr>
        <w:t>L’annulation de la prestation par le Partenaire ne peut intervenir moins de huit (8) jours avant la date de début de la prestation convenue dans les Conditions Particulières. Dans ce cas le partenaire s’acquitte de l’intégralité du prix prévu dans les Conditions Particulières.</w:t>
      </w:r>
    </w:p>
    <w:p w14:paraId="58EA95C5" w14:textId="0F98DDCD" w:rsidR="008E52ED" w:rsidRPr="008E52ED" w:rsidRDefault="008E52ED" w:rsidP="008E52ED">
      <w:pPr>
        <w:autoSpaceDE w:val="0"/>
        <w:autoSpaceDN w:val="0"/>
        <w:adjustRightInd w:val="0"/>
        <w:spacing w:after="0" w:line="240" w:lineRule="auto"/>
        <w:rPr>
          <w:rFonts w:ascii="Roboto" w:hAnsi="Roboto"/>
        </w:rPr>
      </w:pPr>
    </w:p>
    <w:p w14:paraId="7681CBB9" w14:textId="77777777" w:rsidR="008E52ED" w:rsidRPr="008E52ED" w:rsidRDefault="008E52ED" w:rsidP="008E52ED">
      <w:pPr>
        <w:pStyle w:val="Paragraphedeliste"/>
        <w:widowControl w:val="0"/>
        <w:tabs>
          <w:tab w:val="left" w:pos="220"/>
          <w:tab w:val="left" w:pos="720"/>
        </w:tabs>
        <w:autoSpaceDE w:val="0"/>
        <w:autoSpaceDN w:val="0"/>
        <w:adjustRightInd w:val="0"/>
        <w:spacing w:after="240" w:line="276" w:lineRule="auto"/>
        <w:rPr>
          <w:rFonts w:ascii="Roboto" w:hAnsi="Roboto"/>
          <w:b/>
          <w:color w:val="8F80A7"/>
          <w:sz w:val="24"/>
        </w:rPr>
      </w:pPr>
    </w:p>
    <w:p w14:paraId="1CFDECF3" w14:textId="1D9D5536" w:rsidR="008E52ED" w:rsidRDefault="008E52ED" w:rsidP="008E52ED">
      <w:pPr>
        <w:pStyle w:val="Paragraphedeliste"/>
        <w:widowControl w:val="0"/>
        <w:numPr>
          <w:ilvl w:val="0"/>
          <w:numId w:val="11"/>
        </w:numPr>
        <w:tabs>
          <w:tab w:val="left" w:pos="220"/>
          <w:tab w:val="left" w:pos="720"/>
        </w:tabs>
        <w:autoSpaceDE w:val="0"/>
        <w:autoSpaceDN w:val="0"/>
        <w:adjustRightInd w:val="0"/>
        <w:spacing w:after="240" w:line="276" w:lineRule="auto"/>
        <w:rPr>
          <w:rFonts w:ascii="Roboto" w:hAnsi="Roboto"/>
          <w:b/>
          <w:color w:val="8F80A7"/>
          <w:sz w:val="24"/>
        </w:rPr>
      </w:pPr>
      <w:r>
        <w:rPr>
          <w:rFonts w:ascii="Roboto" w:hAnsi="Roboto"/>
          <w:b/>
          <w:color w:val="8F80A7"/>
          <w:sz w:val="24"/>
        </w:rPr>
        <w:t>CONFIDENTIALITE</w:t>
      </w:r>
    </w:p>
    <w:p w14:paraId="5A95EB90" w14:textId="77777777" w:rsidR="008E52ED" w:rsidRPr="008E52ED" w:rsidRDefault="008E52ED" w:rsidP="008E52ED">
      <w:pPr>
        <w:spacing w:after="0"/>
        <w:jc w:val="both"/>
        <w:rPr>
          <w:rFonts w:ascii="Times New Roman" w:hAnsi="Times New Roman"/>
        </w:rPr>
      </w:pPr>
      <w:proofErr w:type="spellStart"/>
      <w:r w:rsidRPr="008E52ED">
        <w:rPr>
          <w:rFonts w:ascii="Times New Roman" w:hAnsi="Times New Roman"/>
        </w:rPr>
        <w:t>Evolixir</w:t>
      </w:r>
      <w:proofErr w:type="spellEnd"/>
      <w:r w:rsidRPr="008E52ED">
        <w:rPr>
          <w:rFonts w:ascii="Times New Roman" w:hAnsi="Times New Roman"/>
        </w:rPr>
        <w:t xml:space="preserve"> Conseil garantit la confidentialité des informations délivrées par ses Partenaires dans le cadre de ses missions de formation, coaching personnalisé et conseil. </w:t>
      </w:r>
    </w:p>
    <w:p w14:paraId="37DAA919" w14:textId="77777777" w:rsidR="008E52ED" w:rsidRPr="008E52ED" w:rsidRDefault="008E52ED" w:rsidP="008E52ED">
      <w:pPr>
        <w:pStyle w:val="Paragraphedeliste"/>
        <w:widowControl w:val="0"/>
        <w:tabs>
          <w:tab w:val="left" w:pos="220"/>
          <w:tab w:val="left" w:pos="720"/>
        </w:tabs>
        <w:autoSpaceDE w:val="0"/>
        <w:autoSpaceDN w:val="0"/>
        <w:adjustRightInd w:val="0"/>
        <w:spacing w:after="240" w:line="276" w:lineRule="auto"/>
        <w:rPr>
          <w:rFonts w:ascii="Roboto" w:hAnsi="Roboto"/>
          <w:b/>
          <w:color w:val="8F80A7"/>
          <w:sz w:val="24"/>
        </w:rPr>
      </w:pPr>
    </w:p>
    <w:p w14:paraId="7EA1066F" w14:textId="62871A9B" w:rsidR="0066693C" w:rsidRPr="006370CA" w:rsidRDefault="006370CA" w:rsidP="00F539F6">
      <w:pPr>
        <w:widowControl w:val="0"/>
        <w:tabs>
          <w:tab w:val="left" w:pos="220"/>
          <w:tab w:val="left" w:pos="720"/>
        </w:tabs>
        <w:autoSpaceDE w:val="0"/>
        <w:autoSpaceDN w:val="0"/>
        <w:adjustRightInd w:val="0"/>
        <w:spacing w:after="240" w:line="276" w:lineRule="auto"/>
        <w:rPr>
          <w:rFonts w:ascii="Times New Roman" w:hAnsi="Times New Roman"/>
        </w:rPr>
      </w:pPr>
      <w:r w:rsidRPr="006370CA">
        <w:rPr>
          <w:rFonts w:ascii="Times New Roman" w:hAnsi="Times New Roman"/>
        </w:rPr>
        <w:t>A Montrouge, le 16/07/2019</w:t>
      </w:r>
    </w:p>
    <w:sectPr w:rsidR="0066693C" w:rsidRPr="006370CA" w:rsidSect="000D2F02">
      <w:headerReference w:type="default" r:id="rId9"/>
      <w:footerReference w:type="even" r:id="rId10"/>
      <w:footerReference w:type="default" r:id="rId11"/>
      <w:pgSz w:w="11900" w:h="16840"/>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611F" w14:textId="77777777" w:rsidR="00275726" w:rsidRDefault="00275726" w:rsidP="00DB3536">
      <w:pPr>
        <w:spacing w:after="0" w:line="240" w:lineRule="auto"/>
      </w:pPr>
      <w:r>
        <w:separator/>
      </w:r>
    </w:p>
  </w:endnote>
  <w:endnote w:type="continuationSeparator" w:id="0">
    <w:p w14:paraId="63310549" w14:textId="77777777" w:rsidR="00275726" w:rsidRDefault="00275726" w:rsidP="00DB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38074709"/>
      <w:docPartObj>
        <w:docPartGallery w:val="Page Numbers (Bottom of Page)"/>
        <w:docPartUnique/>
      </w:docPartObj>
    </w:sdtPr>
    <w:sdtEndPr>
      <w:rPr>
        <w:rStyle w:val="Numrodepage"/>
      </w:rPr>
    </w:sdtEndPr>
    <w:sdtContent>
      <w:p w14:paraId="6E449DC9" w14:textId="3B9B4D10" w:rsidR="000D2F02" w:rsidRDefault="000D2F02" w:rsidP="00BC78F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1845F31" w14:textId="77777777" w:rsidR="000D2F02" w:rsidRDefault="000D2F02" w:rsidP="000D2F0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906012"/>
      <w:docPartObj>
        <w:docPartGallery w:val="Page Numbers (Bottom of Page)"/>
        <w:docPartUnique/>
      </w:docPartObj>
    </w:sdtPr>
    <w:sdtEndPr>
      <w:rPr>
        <w:sz w:val="24"/>
        <w:szCs w:val="24"/>
      </w:rPr>
    </w:sdtEndPr>
    <w:sdtContent>
      <w:p w14:paraId="5EF9E759" w14:textId="77777777" w:rsidR="007A287F" w:rsidRDefault="00B924D2" w:rsidP="007A287F">
        <w:pPr>
          <w:pStyle w:val="Pieddepage"/>
          <w:contextualSpacing/>
          <w:jc w:val="center"/>
          <w:rPr>
            <w:sz w:val="24"/>
            <w:szCs w:val="24"/>
          </w:rPr>
        </w:pPr>
        <w:r w:rsidRPr="00B924D2">
          <w:rPr>
            <w:sz w:val="24"/>
            <w:szCs w:val="24"/>
          </w:rPr>
          <w:fldChar w:fldCharType="begin"/>
        </w:r>
        <w:r w:rsidRPr="00B924D2">
          <w:rPr>
            <w:sz w:val="24"/>
            <w:szCs w:val="24"/>
          </w:rPr>
          <w:instrText>PAGE   \* MERGEFORMAT</w:instrText>
        </w:r>
        <w:r w:rsidRPr="00B924D2">
          <w:rPr>
            <w:sz w:val="24"/>
            <w:szCs w:val="24"/>
          </w:rPr>
          <w:fldChar w:fldCharType="separate"/>
        </w:r>
        <w:r w:rsidRPr="00B924D2">
          <w:rPr>
            <w:sz w:val="24"/>
            <w:szCs w:val="24"/>
          </w:rPr>
          <w:t>2</w:t>
        </w:r>
        <w:r w:rsidRPr="00B924D2">
          <w:rPr>
            <w:sz w:val="24"/>
            <w:szCs w:val="24"/>
          </w:rPr>
          <w:fldChar w:fldCharType="end"/>
        </w:r>
        <w:r>
          <w:rPr>
            <w:sz w:val="24"/>
            <w:szCs w:val="24"/>
          </w:rPr>
          <w:t xml:space="preserve">     </w:t>
        </w:r>
        <w:r>
          <w:rPr>
            <w:sz w:val="24"/>
            <w:szCs w:val="24"/>
          </w:rPr>
          <w:br/>
          <w:t xml:space="preserve">                                            </w:t>
        </w:r>
      </w:p>
      <w:sdt>
        <w:sdtPr>
          <w:id w:val="1513109063"/>
          <w:docPartObj>
            <w:docPartGallery w:val="Page Numbers (Bottom of Page)"/>
            <w:docPartUnique/>
          </w:docPartObj>
        </w:sdtPr>
        <w:sdtEndPr>
          <w:rPr>
            <w:sz w:val="24"/>
            <w:szCs w:val="24"/>
          </w:rPr>
        </w:sdtEndPr>
        <w:sdtContent>
          <w:p w14:paraId="11561243" w14:textId="77777777" w:rsidR="005827F6" w:rsidRPr="00904EAB" w:rsidRDefault="005827F6" w:rsidP="005827F6">
            <w:pPr>
              <w:autoSpaceDE w:val="0"/>
              <w:autoSpaceDN w:val="0"/>
              <w:adjustRightInd w:val="0"/>
              <w:contextualSpacing/>
              <w:jc w:val="center"/>
              <w:rPr>
                <w:rFonts w:eastAsia="Times New Roman" w:cstheme="minorHAnsi"/>
                <w:b/>
                <w:color w:val="282F69"/>
              </w:rPr>
            </w:pPr>
            <w:proofErr w:type="spellStart"/>
            <w:r w:rsidRPr="00904EAB">
              <w:rPr>
                <w:rFonts w:cstheme="minorHAnsi"/>
                <w:b/>
                <w:color w:val="282F69"/>
                <w:sz w:val="18"/>
                <w:szCs w:val="18"/>
              </w:rPr>
              <w:t>Evolixir</w:t>
            </w:r>
            <w:proofErr w:type="spellEnd"/>
            <w:r w:rsidRPr="00904EAB">
              <w:rPr>
                <w:rFonts w:cstheme="minorHAnsi"/>
                <w:b/>
                <w:color w:val="282F69"/>
                <w:sz w:val="18"/>
                <w:szCs w:val="18"/>
              </w:rPr>
              <w:t xml:space="preserve"> Conseil – SARL au capital de 2000 €</w:t>
            </w:r>
            <w:r w:rsidRPr="00801180">
              <w:rPr>
                <w:rFonts w:cstheme="minorHAnsi"/>
                <w:b/>
                <w:color w:val="282F69"/>
                <w:sz w:val="18"/>
                <w:szCs w:val="18"/>
              </w:rPr>
              <w:t xml:space="preserve"> </w:t>
            </w:r>
            <w:r w:rsidRPr="00904EAB">
              <w:rPr>
                <w:rFonts w:cstheme="minorHAnsi"/>
                <w:b/>
                <w:color w:val="282F69"/>
                <w:sz w:val="18"/>
                <w:szCs w:val="18"/>
              </w:rPr>
              <w:softHyphen/>
            </w:r>
            <w:r w:rsidRPr="00801180">
              <w:rPr>
                <w:rFonts w:cstheme="minorHAnsi"/>
                <w:b/>
                <w:color w:val="282F69"/>
                <w:sz w:val="18"/>
                <w:szCs w:val="18"/>
              </w:rPr>
              <w:t xml:space="preserve"> Siège social : </w:t>
            </w:r>
            <w:r w:rsidRPr="00904EAB">
              <w:rPr>
                <w:rFonts w:cstheme="minorHAnsi"/>
                <w:b/>
                <w:color w:val="282F69"/>
                <w:sz w:val="18"/>
                <w:szCs w:val="18"/>
              </w:rPr>
              <w:t xml:space="preserve"> 24 rue Barbes 92120 Montrouge</w:t>
            </w:r>
          </w:p>
          <w:p w14:paraId="2E075D52" w14:textId="77777777" w:rsidR="005827F6" w:rsidRPr="00801180" w:rsidRDefault="005827F6" w:rsidP="005827F6">
            <w:pPr>
              <w:tabs>
                <w:tab w:val="center" w:pos="4536"/>
                <w:tab w:val="right" w:pos="9072"/>
              </w:tabs>
              <w:contextualSpacing/>
              <w:jc w:val="center"/>
              <w:rPr>
                <w:rFonts w:cstheme="minorHAnsi"/>
                <w:b/>
                <w:color w:val="282F69"/>
                <w:sz w:val="18"/>
                <w:szCs w:val="18"/>
              </w:rPr>
            </w:pPr>
            <w:r w:rsidRPr="00904EAB">
              <w:rPr>
                <w:rFonts w:cstheme="minorHAnsi"/>
                <w:b/>
                <w:color w:val="282F69"/>
                <w:sz w:val="18"/>
                <w:szCs w:val="18"/>
              </w:rPr>
              <w:t>R.C.S Nanterre 849 690 946 – SIRET N° 849 690 946 00017</w:t>
            </w:r>
          </w:p>
          <w:p w14:paraId="6B93E97B" w14:textId="77777777" w:rsidR="005827F6" w:rsidRPr="00801180" w:rsidRDefault="00275726" w:rsidP="005827F6">
            <w:pPr>
              <w:tabs>
                <w:tab w:val="center" w:pos="4536"/>
                <w:tab w:val="right" w:pos="9072"/>
              </w:tabs>
              <w:contextualSpacing/>
              <w:jc w:val="center"/>
              <w:rPr>
                <w:rFonts w:cstheme="minorHAnsi"/>
                <w:b/>
                <w:color w:val="282F69"/>
                <w:sz w:val="18"/>
                <w:szCs w:val="18"/>
              </w:rPr>
            </w:pPr>
            <w:hyperlink r:id="rId1" w:history="1">
              <w:r w:rsidR="005827F6" w:rsidRPr="00801180">
                <w:rPr>
                  <w:rStyle w:val="Lienhypertexte"/>
                  <w:rFonts w:cstheme="minorHAnsi"/>
                  <w:b/>
                  <w:sz w:val="18"/>
                  <w:szCs w:val="18"/>
                </w:rPr>
                <w:t>christophe.naturel@evolixir-conseil.fr</w:t>
              </w:r>
            </w:hyperlink>
            <w:r w:rsidR="005827F6" w:rsidRPr="00801180">
              <w:rPr>
                <w:rFonts w:cstheme="minorHAnsi"/>
                <w:b/>
                <w:color w:val="282F69"/>
                <w:sz w:val="18"/>
                <w:szCs w:val="18"/>
              </w:rPr>
              <w:t xml:space="preserve"> - 06 72 82 91 38</w:t>
            </w:r>
            <w:r w:rsidR="005827F6">
              <w:rPr>
                <w:rFonts w:cstheme="minorHAnsi"/>
                <w:b/>
                <w:color w:val="282F69"/>
                <w:sz w:val="18"/>
                <w:szCs w:val="18"/>
              </w:rPr>
              <w:t xml:space="preserve"> - </w:t>
            </w:r>
            <w:r w:rsidR="005827F6" w:rsidRPr="00801180">
              <w:rPr>
                <w:rFonts w:cstheme="minorHAnsi"/>
                <w:b/>
                <w:color w:val="282F69"/>
                <w:sz w:val="18"/>
                <w:szCs w:val="18"/>
              </w:rPr>
              <w:t>www.evolixir-conseil.fr</w:t>
            </w:r>
          </w:p>
          <w:p w14:paraId="2470F398" w14:textId="77777777" w:rsidR="005827F6" w:rsidRPr="00801180" w:rsidRDefault="005827F6" w:rsidP="005827F6">
            <w:pPr>
              <w:tabs>
                <w:tab w:val="center" w:pos="4536"/>
                <w:tab w:val="right" w:pos="9072"/>
              </w:tabs>
              <w:contextualSpacing/>
              <w:jc w:val="center"/>
              <w:rPr>
                <w:rFonts w:cstheme="minorHAnsi"/>
                <w:b/>
                <w:color w:val="282F69"/>
                <w:sz w:val="18"/>
                <w:szCs w:val="18"/>
              </w:rPr>
            </w:pPr>
            <w:r w:rsidRPr="00801180">
              <w:rPr>
                <w:rFonts w:cstheme="minorHAnsi"/>
                <w:b/>
                <w:color w:val="282F69"/>
                <w:sz w:val="18"/>
                <w:szCs w:val="18"/>
              </w:rPr>
              <w:t>Déclaration d’activité enregistrée sous le numéro 11 92 22827 92 auprès du préfet de région d’Ile-de-France</w:t>
            </w:r>
          </w:p>
          <w:p w14:paraId="1C3DD4E1" w14:textId="77777777" w:rsidR="005827F6" w:rsidRPr="00904EAB" w:rsidRDefault="005827F6" w:rsidP="005827F6">
            <w:pPr>
              <w:tabs>
                <w:tab w:val="center" w:pos="4536"/>
                <w:tab w:val="right" w:pos="9072"/>
              </w:tabs>
              <w:contextualSpacing/>
              <w:jc w:val="center"/>
              <w:rPr>
                <w:rFonts w:cstheme="minorHAnsi"/>
                <w:b/>
                <w:color w:val="282F69"/>
                <w:sz w:val="18"/>
                <w:szCs w:val="18"/>
              </w:rPr>
            </w:pPr>
            <w:r w:rsidRPr="00801180">
              <w:rPr>
                <w:rFonts w:cstheme="minorHAnsi"/>
                <w:b/>
                <w:color w:val="282F69"/>
                <w:sz w:val="18"/>
                <w:szCs w:val="18"/>
              </w:rPr>
              <w:t xml:space="preserve">Cet enregistrement ne vaut pas agrément de l’État </w:t>
            </w:r>
          </w:p>
          <w:p w14:paraId="40D89199" w14:textId="0B1C7A3B" w:rsidR="005827F6" w:rsidRDefault="005827F6" w:rsidP="005827F6">
            <w:pPr>
              <w:pStyle w:val="Pieddepage"/>
              <w:contextualSpacing/>
              <w:jc w:val="center"/>
            </w:pPr>
          </w:p>
          <w:p w14:paraId="31ABAFC0" w14:textId="1D48798C" w:rsidR="007A287F" w:rsidRDefault="00275726" w:rsidP="007A287F">
            <w:pPr>
              <w:autoSpaceDE w:val="0"/>
              <w:autoSpaceDN w:val="0"/>
              <w:adjustRightInd w:val="0"/>
              <w:spacing w:line="240" w:lineRule="auto"/>
              <w:contextualSpacing/>
              <w:jc w:val="center"/>
              <w:rPr>
                <w:sz w:val="24"/>
                <w:szCs w:val="24"/>
              </w:rPr>
            </w:pPr>
          </w:p>
        </w:sdtContent>
      </w:sdt>
      <w:p w14:paraId="3DA98AD5" w14:textId="22822F72" w:rsidR="000D2F02" w:rsidRPr="00B924D2" w:rsidRDefault="00275726" w:rsidP="007A287F">
        <w:pPr>
          <w:pStyle w:val="Pieddepage"/>
          <w:rPr>
            <w:rFonts w:ascii="Roboto" w:eastAsia="Times New Roman" w:hAnsi="Roboto"/>
            <w:b/>
            <w:color w:val="282F69"/>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F6F6" w14:textId="77777777" w:rsidR="00275726" w:rsidRDefault="00275726" w:rsidP="00DB3536">
      <w:pPr>
        <w:spacing w:after="0" w:line="240" w:lineRule="auto"/>
      </w:pPr>
      <w:r>
        <w:separator/>
      </w:r>
    </w:p>
  </w:footnote>
  <w:footnote w:type="continuationSeparator" w:id="0">
    <w:p w14:paraId="2A93C646" w14:textId="77777777" w:rsidR="00275726" w:rsidRDefault="00275726" w:rsidP="00DB3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CCA4" w14:textId="5B2DCF6F" w:rsidR="0078487A" w:rsidRDefault="0078487A">
    <w:pPr>
      <w:pStyle w:val="En-tte"/>
    </w:pPr>
    <w:r>
      <w:rPr>
        <w:rFonts w:ascii="Optima" w:hAnsi="Optima" w:cs="Arial"/>
        <w:b/>
        <w:bCs/>
        <w:noProof/>
        <w:sz w:val="28"/>
        <w:szCs w:val="24"/>
      </w:rPr>
      <w:drawing>
        <wp:anchor distT="0" distB="0" distL="114300" distR="114300" simplePos="0" relativeHeight="251659264" behindDoc="1" locked="0" layoutInCell="1" allowOverlap="1" wp14:anchorId="077BB683" wp14:editId="410C0982">
          <wp:simplePos x="0" y="0"/>
          <wp:positionH relativeFrom="column">
            <wp:posOffset>-913169</wp:posOffset>
          </wp:positionH>
          <wp:positionV relativeFrom="paragraph">
            <wp:posOffset>-481965</wp:posOffset>
          </wp:positionV>
          <wp:extent cx="7581900" cy="597632"/>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lixir_Encart_HautdePage_Biseaute1.png"/>
                  <pic:cNvPicPr/>
                </pic:nvPicPr>
                <pic:blipFill rotWithShape="1">
                  <a:blip r:embed="rId1">
                    <a:extLst>
                      <a:ext uri="{28A0092B-C50C-407E-A947-70E740481C1C}">
                        <a14:useLocalDpi xmlns:a14="http://schemas.microsoft.com/office/drawing/2010/main" val="0"/>
                      </a:ext>
                    </a:extLst>
                  </a:blip>
                  <a:srcRect b="88855"/>
                  <a:stretch/>
                </pic:blipFill>
                <pic:spPr bwMode="auto">
                  <a:xfrm>
                    <a:off x="0" y="0"/>
                    <a:ext cx="7581900" cy="5976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883305"/>
    <w:multiLevelType w:val="hybridMultilevel"/>
    <w:tmpl w:val="F33858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92282D"/>
    <w:multiLevelType w:val="hybridMultilevel"/>
    <w:tmpl w:val="DECA7684"/>
    <w:lvl w:ilvl="0" w:tplc="9B44E70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104983"/>
    <w:multiLevelType w:val="hybridMultilevel"/>
    <w:tmpl w:val="BA62C9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4F6781"/>
    <w:multiLevelType w:val="hybridMultilevel"/>
    <w:tmpl w:val="49EA1FE6"/>
    <w:lvl w:ilvl="0" w:tplc="01E85D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F658EA"/>
    <w:multiLevelType w:val="hybridMultilevel"/>
    <w:tmpl w:val="49EA1FE6"/>
    <w:lvl w:ilvl="0" w:tplc="01E85D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D85D3C"/>
    <w:multiLevelType w:val="hybridMultilevel"/>
    <w:tmpl w:val="49EA1FE6"/>
    <w:lvl w:ilvl="0" w:tplc="01E85D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9D5094"/>
    <w:multiLevelType w:val="hybridMultilevel"/>
    <w:tmpl w:val="2154E088"/>
    <w:lvl w:ilvl="0" w:tplc="47FAC0E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3C033C"/>
    <w:multiLevelType w:val="hybridMultilevel"/>
    <w:tmpl w:val="49EA1FE6"/>
    <w:lvl w:ilvl="0" w:tplc="01E85D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477187B"/>
    <w:multiLevelType w:val="hybridMultilevel"/>
    <w:tmpl w:val="49EA1FE6"/>
    <w:lvl w:ilvl="0" w:tplc="01E85D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3479D4"/>
    <w:multiLevelType w:val="hybridMultilevel"/>
    <w:tmpl w:val="49EA1FE6"/>
    <w:lvl w:ilvl="0" w:tplc="01E85D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CCA0CF1"/>
    <w:multiLevelType w:val="hybridMultilevel"/>
    <w:tmpl w:val="BEBA5CD6"/>
    <w:lvl w:ilvl="0" w:tplc="9B44E70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987C25"/>
    <w:multiLevelType w:val="hybridMultilevel"/>
    <w:tmpl w:val="B1F489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3A4C91"/>
    <w:multiLevelType w:val="hybridMultilevel"/>
    <w:tmpl w:val="3CBC66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D52610"/>
    <w:multiLevelType w:val="hybridMultilevel"/>
    <w:tmpl w:val="49EA1FE6"/>
    <w:lvl w:ilvl="0" w:tplc="01E85D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2545D7F"/>
    <w:multiLevelType w:val="hybridMultilevel"/>
    <w:tmpl w:val="14DE04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8947E8"/>
    <w:multiLevelType w:val="hybridMultilevel"/>
    <w:tmpl w:val="89F4EE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5D5C2D"/>
    <w:multiLevelType w:val="hybridMultilevel"/>
    <w:tmpl w:val="DE7A97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3"/>
  </w:num>
  <w:num w:numId="5">
    <w:abstractNumId w:val="14"/>
  </w:num>
  <w:num w:numId="6">
    <w:abstractNumId w:val="16"/>
  </w:num>
  <w:num w:numId="7">
    <w:abstractNumId w:val="2"/>
  </w:num>
  <w:num w:numId="8">
    <w:abstractNumId w:val="17"/>
  </w:num>
  <w:num w:numId="9">
    <w:abstractNumId w:val="4"/>
  </w:num>
  <w:num w:numId="10">
    <w:abstractNumId w:val="18"/>
  </w:num>
  <w:num w:numId="11">
    <w:abstractNumId w:val="11"/>
  </w:num>
  <w:num w:numId="12">
    <w:abstractNumId w:val="7"/>
  </w:num>
  <w:num w:numId="13">
    <w:abstractNumId w:val="12"/>
  </w:num>
  <w:num w:numId="14">
    <w:abstractNumId w:val="6"/>
  </w:num>
  <w:num w:numId="15">
    <w:abstractNumId w:val="5"/>
  </w:num>
  <w:num w:numId="16">
    <w:abstractNumId w:val="9"/>
  </w:num>
  <w:num w:numId="17">
    <w:abstractNumId w:val="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36"/>
    <w:rsid w:val="00053A17"/>
    <w:rsid w:val="000766B7"/>
    <w:rsid w:val="00080CAA"/>
    <w:rsid w:val="00095A80"/>
    <w:rsid w:val="000A23E7"/>
    <w:rsid w:val="000B195E"/>
    <w:rsid w:val="000D2F02"/>
    <w:rsid w:val="000F71E0"/>
    <w:rsid w:val="00122AE7"/>
    <w:rsid w:val="00156221"/>
    <w:rsid w:val="00160E1C"/>
    <w:rsid w:val="00166351"/>
    <w:rsid w:val="001A016F"/>
    <w:rsid w:val="001F3402"/>
    <w:rsid w:val="00237A82"/>
    <w:rsid w:val="00245D6D"/>
    <w:rsid w:val="00271714"/>
    <w:rsid w:val="00275726"/>
    <w:rsid w:val="00277302"/>
    <w:rsid w:val="002800C8"/>
    <w:rsid w:val="00293B37"/>
    <w:rsid w:val="00322A64"/>
    <w:rsid w:val="0036165F"/>
    <w:rsid w:val="003E4F35"/>
    <w:rsid w:val="00401E68"/>
    <w:rsid w:val="00416F5E"/>
    <w:rsid w:val="0042436B"/>
    <w:rsid w:val="00474884"/>
    <w:rsid w:val="004C3F42"/>
    <w:rsid w:val="00512985"/>
    <w:rsid w:val="00542223"/>
    <w:rsid w:val="005827F6"/>
    <w:rsid w:val="005B1769"/>
    <w:rsid w:val="005C4DD4"/>
    <w:rsid w:val="005F0762"/>
    <w:rsid w:val="00604C64"/>
    <w:rsid w:val="00616290"/>
    <w:rsid w:val="006370CA"/>
    <w:rsid w:val="00666F0F"/>
    <w:rsid w:val="006B4D45"/>
    <w:rsid w:val="006F162B"/>
    <w:rsid w:val="007374BE"/>
    <w:rsid w:val="00747EE8"/>
    <w:rsid w:val="00754750"/>
    <w:rsid w:val="0078487A"/>
    <w:rsid w:val="007A072B"/>
    <w:rsid w:val="007A287F"/>
    <w:rsid w:val="007C2B33"/>
    <w:rsid w:val="007C4332"/>
    <w:rsid w:val="008051DF"/>
    <w:rsid w:val="008244DF"/>
    <w:rsid w:val="008409EA"/>
    <w:rsid w:val="00885E46"/>
    <w:rsid w:val="008D2C7E"/>
    <w:rsid w:val="008D30FC"/>
    <w:rsid w:val="008E52ED"/>
    <w:rsid w:val="008F0A6B"/>
    <w:rsid w:val="009328A3"/>
    <w:rsid w:val="00972B54"/>
    <w:rsid w:val="009821D4"/>
    <w:rsid w:val="00990E10"/>
    <w:rsid w:val="0099197D"/>
    <w:rsid w:val="009C0E6C"/>
    <w:rsid w:val="009F752C"/>
    <w:rsid w:val="00A167ED"/>
    <w:rsid w:val="00A16F86"/>
    <w:rsid w:val="00A20A00"/>
    <w:rsid w:val="00A57DD9"/>
    <w:rsid w:val="00AE5944"/>
    <w:rsid w:val="00B03368"/>
    <w:rsid w:val="00B924D2"/>
    <w:rsid w:val="00BD1C11"/>
    <w:rsid w:val="00BD2981"/>
    <w:rsid w:val="00BE521E"/>
    <w:rsid w:val="00C23669"/>
    <w:rsid w:val="00C34A84"/>
    <w:rsid w:val="00C63705"/>
    <w:rsid w:val="00C86BCB"/>
    <w:rsid w:val="00D00950"/>
    <w:rsid w:val="00D07641"/>
    <w:rsid w:val="00D9042F"/>
    <w:rsid w:val="00DB1C4C"/>
    <w:rsid w:val="00DB3536"/>
    <w:rsid w:val="00DB4D39"/>
    <w:rsid w:val="00DC6747"/>
    <w:rsid w:val="00E52274"/>
    <w:rsid w:val="00E87572"/>
    <w:rsid w:val="00E9789F"/>
    <w:rsid w:val="00EA0D89"/>
    <w:rsid w:val="00EF4ED7"/>
    <w:rsid w:val="00F01320"/>
    <w:rsid w:val="00F539F6"/>
    <w:rsid w:val="00F6731E"/>
    <w:rsid w:val="00F71F69"/>
    <w:rsid w:val="00FD4D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FA9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3536"/>
    <w:pPr>
      <w:spacing w:after="160" w:line="259" w:lineRule="auto"/>
    </w:pPr>
    <w:rPr>
      <w:rFonts w:ascii="Calibri" w:eastAsia="Calibri" w:hAnsi="Calibri" w:cs="Times New Roman"/>
      <w:sz w:val="22"/>
      <w:szCs w:val="22"/>
    </w:rPr>
  </w:style>
  <w:style w:type="paragraph" w:styleId="Titre4">
    <w:name w:val="heading 4"/>
    <w:basedOn w:val="Standard"/>
    <w:next w:val="Standard"/>
    <w:link w:val="Titre4Car"/>
    <w:qFormat/>
    <w:rsid w:val="00DB3536"/>
    <w:pPr>
      <w:keepNext/>
      <w:widowControl/>
      <w:tabs>
        <w:tab w:val="decimal" w:pos="384"/>
      </w:tabs>
      <w:spacing w:before="120" w:after="120"/>
      <w:jc w:val="center"/>
      <w:outlineLvl w:val="3"/>
    </w:pPr>
    <w:rPr>
      <w:b/>
      <w:bCs/>
      <w:small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B3536"/>
    <w:rPr>
      <w:rFonts w:ascii="Times New Roman" w:eastAsia="Times New Roman" w:hAnsi="Times New Roman" w:cs="Times New Roman"/>
      <w:b/>
      <w:bCs/>
      <w:smallCaps/>
      <w:kern w:val="3"/>
      <w:sz w:val="16"/>
      <w:szCs w:val="16"/>
      <w:lang w:eastAsia="zh-CN"/>
    </w:rPr>
  </w:style>
  <w:style w:type="paragraph" w:customStyle="1" w:styleId="Standard">
    <w:name w:val="Standard"/>
    <w:rsid w:val="00DB3536"/>
    <w:pPr>
      <w:widowControl w:val="0"/>
      <w:suppressAutoHyphens/>
      <w:autoSpaceDN w:val="0"/>
      <w:jc w:val="both"/>
      <w:textAlignment w:val="baseline"/>
    </w:pPr>
    <w:rPr>
      <w:rFonts w:ascii="Times New Roman" w:eastAsia="Times New Roman" w:hAnsi="Times New Roman" w:cs="Times New Roman"/>
      <w:kern w:val="3"/>
      <w:lang w:eastAsia="zh-CN"/>
    </w:rPr>
  </w:style>
  <w:style w:type="paragraph" w:styleId="En-tte">
    <w:name w:val="header"/>
    <w:basedOn w:val="Normal"/>
    <w:link w:val="En-tteCar"/>
    <w:uiPriority w:val="99"/>
    <w:unhideWhenUsed/>
    <w:rsid w:val="00DB3536"/>
    <w:pPr>
      <w:tabs>
        <w:tab w:val="center" w:pos="4536"/>
        <w:tab w:val="right" w:pos="9072"/>
      </w:tabs>
      <w:spacing w:after="0" w:line="240" w:lineRule="auto"/>
    </w:pPr>
  </w:style>
  <w:style w:type="character" w:customStyle="1" w:styleId="En-tteCar">
    <w:name w:val="En-tête Car"/>
    <w:basedOn w:val="Policepardfaut"/>
    <w:link w:val="En-tte"/>
    <w:uiPriority w:val="99"/>
    <w:rsid w:val="00DB3536"/>
    <w:rPr>
      <w:rFonts w:ascii="Calibri" w:eastAsia="Calibri" w:hAnsi="Calibri" w:cs="Times New Roman"/>
      <w:sz w:val="22"/>
      <w:szCs w:val="22"/>
    </w:rPr>
  </w:style>
  <w:style w:type="paragraph" w:styleId="Pieddepage">
    <w:name w:val="footer"/>
    <w:basedOn w:val="Normal"/>
    <w:link w:val="PieddepageCar"/>
    <w:uiPriority w:val="99"/>
    <w:unhideWhenUsed/>
    <w:rsid w:val="00DB35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536"/>
    <w:rPr>
      <w:rFonts w:ascii="Calibri" w:eastAsia="Calibri" w:hAnsi="Calibri" w:cs="Times New Roman"/>
      <w:sz w:val="22"/>
      <w:szCs w:val="22"/>
    </w:rPr>
  </w:style>
  <w:style w:type="paragraph" w:styleId="Paragraphedeliste">
    <w:name w:val="List Paragraph"/>
    <w:basedOn w:val="Normal"/>
    <w:uiPriority w:val="34"/>
    <w:qFormat/>
    <w:rsid w:val="0099197D"/>
    <w:pPr>
      <w:ind w:left="720"/>
      <w:contextualSpacing/>
    </w:pPr>
  </w:style>
  <w:style w:type="paragraph" w:styleId="NormalWeb">
    <w:name w:val="Normal (Web)"/>
    <w:basedOn w:val="Normal"/>
    <w:rsid w:val="00747EE8"/>
    <w:pPr>
      <w:spacing w:before="100" w:beforeAutospacing="1" w:after="100" w:afterAutospacing="1" w:line="240" w:lineRule="auto"/>
    </w:pPr>
    <w:rPr>
      <w:rFonts w:ascii="Times New Roman" w:eastAsia="Times New Roman" w:hAnsi="Times New Roman"/>
      <w:sz w:val="24"/>
      <w:szCs w:val="24"/>
      <w:lang w:eastAsia="fr-FR"/>
    </w:rPr>
  </w:style>
  <w:style w:type="character" w:styleId="Numrodepage">
    <w:name w:val="page number"/>
    <w:basedOn w:val="Policepardfaut"/>
    <w:uiPriority w:val="99"/>
    <w:semiHidden/>
    <w:unhideWhenUsed/>
    <w:rsid w:val="000D2F02"/>
  </w:style>
  <w:style w:type="character" w:styleId="Lienhypertexte">
    <w:name w:val="Hyperlink"/>
    <w:basedOn w:val="Policepardfaut"/>
    <w:uiPriority w:val="99"/>
    <w:unhideWhenUsed/>
    <w:rsid w:val="00122AE7"/>
    <w:rPr>
      <w:color w:val="0000FF"/>
      <w:u w:val="single"/>
    </w:rPr>
  </w:style>
  <w:style w:type="character" w:styleId="Mentionnonrsolue">
    <w:name w:val="Unresolved Mention"/>
    <w:basedOn w:val="Policepardfaut"/>
    <w:uiPriority w:val="99"/>
    <w:rsid w:val="00122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hristophe.naturel@evolixir-consei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A7557-45DE-4C4F-BFCD-B33A9790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694</Words>
  <Characters>3820</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Naturel</dc:creator>
  <cp:keywords/>
  <dc:description/>
  <cp:lastModifiedBy>Christophe Naturel</cp:lastModifiedBy>
  <cp:revision>4</cp:revision>
  <dcterms:created xsi:type="dcterms:W3CDTF">2021-10-27T07:59:00Z</dcterms:created>
  <dcterms:modified xsi:type="dcterms:W3CDTF">2021-12-03T12:19:00Z</dcterms:modified>
</cp:coreProperties>
</file>